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7A6F" w14:textId="77777777" w:rsidR="00B651C3" w:rsidRDefault="00DD3987"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STUDENTEN ME</w:t>
          </w:r>
          <w:r w:rsidR="00A76CCF">
            <w:t>T ONTWIKKELINGSSTOTTEREN</w:t>
          </w:r>
        </w:sdtContent>
      </w:sdt>
      <w:r w:rsidR="00AC69C4">
        <w:tab/>
      </w:r>
    </w:p>
    <w:p w14:paraId="0D8A7A70" w14:textId="5C4172B5" w:rsidR="00E05E7F" w:rsidRPr="00A209B7" w:rsidRDefault="00E05E7F" w:rsidP="008D03B2">
      <w:pPr>
        <w:tabs>
          <w:tab w:val="left" w:pos="510"/>
        </w:tabs>
        <w:spacing w:after="0"/>
        <w:rPr>
          <w:i/>
        </w:rPr>
      </w:pPr>
      <w:r w:rsidRPr="00A209B7">
        <w:rPr>
          <w:i/>
        </w:rPr>
        <w:t xml:space="preserve">Onderstaand formulier dient ingevuld te worden door de </w:t>
      </w:r>
      <w:r w:rsidRPr="00A209B7">
        <w:rPr>
          <w:b/>
          <w:i/>
        </w:rPr>
        <w:t>(behandelend) arts</w:t>
      </w:r>
      <w:r w:rsidR="003E270F">
        <w:rPr>
          <w:b/>
          <w:i/>
        </w:rPr>
        <w:t xml:space="preserve"> of logopedist</w:t>
      </w:r>
      <w:r w:rsidRPr="00A209B7">
        <w:rPr>
          <w:i/>
        </w:rPr>
        <w:t xml:space="preserve">. Het document wordt via de student aan de </w:t>
      </w:r>
      <w:r w:rsidR="00DD3987">
        <w:rPr>
          <w:i/>
        </w:rPr>
        <w:t xml:space="preserve">medewerker van de </w:t>
      </w:r>
      <w:proofErr w:type="spellStart"/>
      <w:r w:rsidR="00653909">
        <w:rPr>
          <w:i/>
        </w:rPr>
        <w:t>studentendienst</w:t>
      </w:r>
      <w:proofErr w:type="spellEnd"/>
      <w:r w:rsidRPr="00A209B7">
        <w:rPr>
          <w:i/>
        </w:rPr>
        <w:t xml:space="preserve"> terugbezorgd. </w:t>
      </w:r>
      <w:r w:rsidR="008E4F5C">
        <w:rPr>
          <w:i/>
        </w:rPr>
        <w:t xml:space="preserve">De hier geattesteerde gegevens zullen conform de </w:t>
      </w:r>
      <w:r w:rsidR="008E4F5C">
        <w:t>Belgische en Europese privacyregelgeving verwerkt worden</w:t>
      </w:r>
      <w:r w:rsidR="008E4F5C">
        <w:rPr>
          <w:i/>
        </w:rPr>
        <w:t xml:space="preserve"> en behandeld conform de bepalingen in het onderwijs- en examenreglement van de onderwijsinstelling. </w:t>
      </w:r>
    </w:p>
    <w:p w14:paraId="0D8A7A71" w14:textId="77777777" w:rsidR="00E05E7F" w:rsidRDefault="00E05E7F" w:rsidP="00DE6FFD">
      <w:pPr>
        <w:pStyle w:val="Kop1"/>
        <w:spacing w:before="240"/>
        <w:ind w:left="431" w:hanging="431"/>
      </w:pPr>
      <w:r>
        <w:t>TOELICHTING</w:t>
      </w:r>
    </w:p>
    <w:p w14:paraId="0D8A7A72"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0D8A7A73" w14:textId="53A384E6" w:rsidR="00E05E7F" w:rsidRDefault="00E05E7F" w:rsidP="00E05E7F">
      <w:pPr>
        <w:tabs>
          <w:tab w:val="left" w:pos="510"/>
        </w:tabs>
      </w:pPr>
      <w:r>
        <w:t>De</w:t>
      </w:r>
      <w:r w:rsidR="000B300B">
        <w:t xml:space="preserve"> </w:t>
      </w:r>
      <w:proofErr w:type="spellStart"/>
      <w:r w:rsidR="000B300B">
        <w:t>studentendienst</w:t>
      </w:r>
      <w:proofErr w:type="spellEnd"/>
      <w:r>
        <w:t xml:space="preserve"> staat in voor de erkenning, het adviseren van specifieke faciliteiten en het begeleiden van studenten met een functiebeperking aan </w:t>
      </w:r>
      <w:r w:rsidR="000B300B">
        <w:t xml:space="preserve">UC Leuven-Limburg. </w:t>
      </w:r>
      <w:r>
        <w:t>De functiebeperking van de student moet geattesteerd</w:t>
      </w:r>
      <w:r w:rsidR="00A209B7">
        <w:rPr>
          <w:rStyle w:val="Voetnootmarkering"/>
        </w:rPr>
        <w:footnoteReference w:id="2"/>
      </w:r>
      <w:r w:rsidR="00E045D8">
        <w:t xml:space="preserve"> </w:t>
      </w:r>
      <w:r>
        <w:t xml:space="preserve">worden om volgende redenen: </w:t>
      </w:r>
    </w:p>
    <w:p w14:paraId="0D8A7A74"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0D8A7A75" w14:textId="77777777"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D8A7A76"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0D8A7A77"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4"/>
        <w:gridCol w:w="4238"/>
      </w:tblGrid>
      <w:tr w:rsidR="00A209B7" w:rsidRPr="00A209B7" w14:paraId="0D8A7A7A" w14:textId="77777777" w:rsidTr="00A209B7">
        <w:tc>
          <w:tcPr>
            <w:tcW w:w="4077" w:type="dxa"/>
          </w:tcPr>
          <w:p w14:paraId="0D8A7A78" w14:textId="77777777" w:rsidR="00A209B7" w:rsidRPr="00A209B7" w:rsidRDefault="00A209B7" w:rsidP="00A209B7">
            <w:pPr>
              <w:tabs>
                <w:tab w:val="left" w:pos="510"/>
              </w:tabs>
              <w:spacing w:before="120" w:after="120"/>
              <w:jc w:val="center"/>
              <w:rPr>
                <w:b/>
              </w:rPr>
            </w:pPr>
            <w:r>
              <w:rPr>
                <w:b/>
              </w:rPr>
              <w:t>Doelgroep</w:t>
            </w:r>
          </w:p>
        </w:tc>
        <w:tc>
          <w:tcPr>
            <w:tcW w:w="4361" w:type="dxa"/>
          </w:tcPr>
          <w:p w14:paraId="0D8A7A79"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0D8A7A7D" w14:textId="77777777" w:rsidTr="00A209B7">
        <w:tc>
          <w:tcPr>
            <w:tcW w:w="4077" w:type="dxa"/>
          </w:tcPr>
          <w:p w14:paraId="0D8A7A7B"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0D8A7A7C" w14:textId="77777777" w:rsidR="00A209B7" w:rsidRPr="00365EE5" w:rsidRDefault="00A209B7" w:rsidP="00611169">
            <w:pPr>
              <w:tabs>
                <w:tab w:val="left" w:pos="510"/>
              </w:tabs>
              <w:spacing w:before="60" w:after="60"/>
            </w:pPr>
            <w:r w:rsidRPr="00365EE5">
              <w:t>(Behandelend) arts</w:t>
            </w:r>
          </w:p>
        </w:tc>
      </w:tr>
      <w:tr w:rsidR="00A209B7" w:rsidRPr="00365EE5" w14:paraId="0D8A7A80" w14:textId="77777777" w:rsidTr="00A209B7">
        <w:tc>
          <w:tcPr>
            <w:tcW w:w="4077" w:type="dxa"/>
          </w:tcPr>
          <w:p w14:paraId="0D8A7A7E"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0D8A7A7F" w14:textId="77777777" w:rsidR="00A209B7" w:rsidRPr="00365EE5" w:rsidRDefault="00A209B7" w:rsidP="00611169">
            <w:pPr>
              <w:tabs>
                <w:tab w:val="left" w:pos="510"/>
              </w:tabs>
              <w:spacing w:before="60" w:after="60"/>
            </w:pPr>
            <w:r w:rsidRPr="00365EE5">
              <w:t>(Behandelend) arts</w:t>
            </w:r>
          </w:p>
        </w:tc>
      </w:tr>
      <w:tr w:rsidR="00A209B7" w:rsidRPr="00365EE5" w14:paraId="0D8A7A83" w14:textId="77777777" w:rsidTr="00A209B7">
        <w:tc>
          <w:tcPr>
            <w:tcW w:w="4077" w:type="dxa"/>
          </w:tcPr>
          <w:p w14:paraId="0D8A7A81"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0D8A7A82" w14:textId="77777777" w:rsidR="00A209B7" w:rsidRPr="00365EE5" w:rsidRDefault="00A209B7" w:rsidP="00611169">
            <w:pPr>
              <w:tabs>
                <w:tab w:val="left" w:pos="510"/>
              </w:tabs>
              <w:spacing w:before="60" w:after="60"/>
            </w:pPr>
            <w:r w:rsidRPr="00365EE5">
              <w:t>(Behandelend) arts</w:t>
            </w:r>
          </w:p>
        </w:tc>
      </w:tr>
      <w:tr w:rsidR="00A209B7" w:rsidRPr="00365EE5" w14:paraId="0D8A7A86" w14:textId="77777777" w:rsidTr="00A209B7">
        <w:tc>
          <w:tcPr>
            <w:tcW w:w="4077" w:type="dxa"/>
          </w:tcPr>
          <w:p w14:paraId="0D8A7A84"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0D8A7A85" w14:textId="77777777" w:rsidR="00A209B7" w:rsidRPr="00365EE5" w:rsidRDefault="00A209B7" w:rsidP="00611169">
            <w:pPr>
              <w:tabs>
                <w:tab w:val="left" w:pos="510"/>
              </w:tabs>
              <w:spacing w:before="60" w:after="60"/>
            </w:pPr>
            <w:r w:rsidRPr="00365EE5">
              <w:t xml:space="preserve">(Behandelend) arts  </w:t>
            </w:r>
          </w:p>
        </w:tc>
      </w:tr>
    </w:tbl>
    <w:p w14:paraId="0D8A7A87" w14:textId="23B961F1" w:rsidR="00B30B0C" w:rsidRDefault="00B30B0C"/>
    <w:tbl>
      <w:tblPr>
        <w:tblStyle w:val="Tabelraster"/>
        <w:tblW w:w="0" w:type="auto"/>
        <w:tblLook w:val="04A0" w:firstRow="1" w:lastRow="0" w:firstColumn="1" w:lastColumn="0" w:noHBand="0" w:noVBand="1"/>
      </w:tblPr>
      <w:tblGrid>
        <w:gridCol w:w="3973"/>
        <w:gridCol w:w="4239"/>
      </w:tblGrid>
      <w:tr w:rsidR="00A209B7" w:rsidRPr="00365EE5" w14:paraId="0D8A7A8A" w14:textId="77777777" w:rsidTr="00A209B7">
        <w:tc>
          <w:tcPr>
            <w:tcW w:w="4077" w:type="dxa"/>
          </w:tcPr>
          <w:p w14:paraId="0D8A7A88" w14:textId="77777777" w:rsidR="00A209B7" w:rsidRPr="00365EE5" w:rsidRDefault="00A209B7" w:rsidP="00611169">
            <w:pPr>
              <w:tabs>
                <w:tab w:val="left" w:pos="510"/>
              </w:tabs>
              <w:spacing w:before="60" w:after="60"/>
            </w:pPr>
            <w:r w:rsidRPr="00365EE5">
              <w:t>studenten met een ontwikkelingsstoornis</w:t>
            </w:r>
          </w:p>
        </w:tc>
        <w:tc>
          <w:tcPr>
            <w:tcW w:w="4361" w:type="dxa"/>
          </w:tcPr>
          <w:p w14:paraId="0D8A7A89" w14:textId="69B68375" w:rsidR="00A209B7" w:rsidRPr="00365EE5" w:rsidRDefault="00E045D8" w:rsidP="00611169">
            <w:pPr>
              <w:tabs>
                <w:tab w:val="left" w:pos="510"/>
              </w:tabs>
              <w:spacing w:before="60" w:after="60"/>
            </w:pPr>
            <w:r>
              <w:t xml:space="preserve">(Behandelend) </w:t>
            </w:r>
            <w:r w:rsidR="00A209B7" w:rsidRPr="00365EE5">
              <w:t>arts, (kinder- en jeugd) psychiater, neuroloog, neuropediater</w:t>
            </w:r>
            <w:r w:rsidR="00F86C03">
              <w:t xml:space="preserve">, </w:t>
            </w:r>
            <w:r w:rsidR="00A209B7" w:rsidRPr="00365EE5">
              <w:t xml:space="preserve">erkend </w:t>
            </w:r>
            <w:r w:rsidR="00A209B7" w:rsidRPr="00365EE5">
              <w:lastRenderedPageBreak/>
              <w:t>psycholoog</w:t>
            </w:r>
            <w:r w:rsidR="00F86C03">
              <w:t xml:space="preserve"> of </w:t>
            </w:r>
            <w:r w:rsidR="00465C50">
              <w:t xml:space="preserve">geregistreerd </w:t>
            </w:r>
            <w:r w:rsidR="00F86C03">
              <w:t>orthopedagoog</w:t>
            </w:r>
            <w:r w:rsidR="0091539A">
              <w:t>, logopedist</w:t>
            </w:r>
            <w:r w:rsidR="00A209B7" w:rsidRPr="00365EE5">
              <w:t>; afhankelijk van subtype (zie verder algemeen deel: overzicht specifieke attesteringsbundels)</w:t>
            </w:r>
          </w:p>
        </w:tc>
      </w:tr>
      <w:tr w:rsidR="00A209B7" w:rsidRPr="00365EE5" w14:paraId="0D8A7A8D" w14:textId="77777777" w:rsidTr="00A209B7">
        <w:tc>
          <w:tcPr>
            <w:tcW w:w="4077" w:type="dxa"/>
          </w:tcPr>
          <w:p w14:paraId="0D8A7A8B" w14:textId="77777777" w:rsidR="00A209B7" w:rsidRPr="00365EE5" w:rsidRDefault="00A209B7" w:rsidP="00611169">
            <w:pPr>
              <w:tabs>
                <w:tab w:val="left" w:pos="510"/>
              </w:tabs>
              <w:spacing w:before="60" w:after="60"/>
            </w:pPr>
            <w:r w:rsidRPr="00365EE5">
              <w:lastRenderedPageBreak/>
              <w:t xml:space="preserve">studenten met een psychiatrische functiebeperking </w:t>
            </w:r>
          </w:p>
        </w:tc>
        <w:tc>
          <w:tcPr>
            <w:tcW w:w="4361" w:type="dxa"/>
          </w:tcPr>
          <w:p w14:paraId="0D8A7A8C" w14:textId="2927CBFD" w:rsidR="00A209B7" w:rsidRPr="00365EE5" w:rsidRDefault="00A209B7" w:rsidP="00611169">
            <w:pPr>
              <w:tabs>
                <w:tab w:val="left" w:pos="510"/>
              </w:tabs>
              <w:spacing w:before="60" w:after="60"/>
            </w:pPr>
            <w:r w:rsidRPr="00365EE5">
              <w:t>(Behandelend) (kinder- en jeugd) psychiater</w:t>
            </w:r>
            <w:r w:rsidR="00F86C03">
              <w:t>,</w:t>
            </w:r>
            <w:r w:rsidRPr="00365EE5">
              <w:t xml:space="preserve"> erkend psycholoog</w:t>
            </w:r>
            <w:r w:rsidR="00F86C03">
              <w:t xml:space="preserve"> of </w:t>
            </w:r>
            <w:r w:rsidR="00465C50">
              <w:t xml:space="preserve">geregistreerd </w:t>
            </w:r>
            <w:r w:rsidR="00F86C03">
              <w:t>orthopedagoog</w:t>
            </w:r>
          </w:p>
        </w:tc>
      </w:tr>
      <w:tr w:rsidR="00A209B7" w:rsidRPr="00365EE5" w14:paraId="0D8A7A90" w14:textId="77777777" w:rsidTr="00A209B7">
        <w:tc>
          <w:tcPr>
            <w:tcW w:w="4077" w:type="dxa"/>
          </w:tcPr>
          <w:p w14:paraId="0D8A7A8E"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0D8A7A8F" w14:textId="77777777" w:rsidR="00A209B7" w:rsidRPr="00365EE5" w:rsidRDefault="00A209B7" w:rsidP="00611169">
            <w:pPr>
              <w:tabs>
                <w:tab w:val="left" w:pos="510"/>
              </w:tabs>
              <w:spacing w:before="60" w:after="60"/>
            </w:pPr>
            <w:r w:rsidRPr="00365EE5">
              <w:t>(Behandelend) arts</w:t>
            </w:r>
          </w:p>
        </w:tc>
      </w:tr>
    </w:tbl>
    <w:p w14:paraId="0D8A7A91" w14:textId="77777777" w:rsidR="00E05E7F" w:rsidRDefault="00E05E7F" w:rsidP="00E05E7F">
      <w:pPr>
        <w:tabs>
          <w:tab w:val="left" w:pos="510"/>
        </w:tabs>
      </w:pPr>
    </w:p>
    <w:p w14:paraId="0D8A7A92"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0D8A7A93"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0D8A7A94" w14:textId="77777777" w:rsidR="00E05E7F" w:rsidRDefault="00E05E7F" w:rsidP="00E05E7F">
      <w:pPr>
        <w:tabs>
          <w:tab w:val="left" w:pos="510"/>
        </w:tabs>
      </w:pPr>
      <w:r>
        <w:t xml:space="preserve">U kunt dit doen aan de hand van deze attesteringsbundel die uit volgende delen bestaat: </w:t>
      </w:r>
    </w:p>
    <w:p w14:paraId="0D8A7A95"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0D8A7A96"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0D8A7A97" w14:textId="77777777" w:rsidR="00E05E7F" w:rsidRPr="00365EE5" w:rsidRDefault="00E05E7F" w:rsidP="007D7A41">
      <w:pPr>
        <w:pStyle w:val="Standaardopsomming1"/>
        <w:numPr>
          <w:ilvl w:val="0"/>
          <w:numId w:val="0"/>
        </w:numPr>
        <w:ind w:left="567" w:hanging="567"/>
        <w:rPr>
          <w:b/>
        </w:rPr>
      </w:pPr>
      <w:r w:rsidRPr="00365EE5">
        <w:rPr>
          <w:b/>
        </w:rPr>
        <w:t>Vlor-formulier voor een specifieke doelgroep (Deel 2)</w:t>
      </w:r>
    </w:p>
    <w:p w14:paraId="0D8A7A98"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0D8A7A99" w14:textId="75E2AFEA"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DD3987">
        <w:t xml:space="preserve"> </w:t>
      </w:r>
      <w:bookmarkStart w:id="0" w:name="_GoBack"/>
      <w:bookmarkEnd w:id="0"/>
      <w:r w:rsidR="000B300B">
        <w:t>studentendienst van de opleiding</w:t>
      </w:r>
      <w:r>
        <w:t xml:space="preserve"> </w:t>
      </w:r>
      <w:r w:rsidR="000B300B">
        <w:t>terugbezorgd</w:t>
      </w:r>
      <w:r>
        <w:t>.</w:t>
      </w:r>
    </w:p>
    <w:p w14:paraId="0D8A7A9A"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0D8A7A9B" w14:textId="53979A9A" w:rsidR="00E05E7F" w:rsidRDefault="00E05E7F" w:rsidP="008E4F5C">
      <w:pPr>
        <w:tabs>
          <w:tab w:val="left" w:pos="510"/>
        </w:tabs>
        <w:spacing w:after="0"/>
      </w:pPr>
      <w:r>
        <w:t xml:space="preserve">De medische documentatie (deel 1 en deel 2) worden in het dossier van de student door </w:t>
      </w:r>
      <w:r w:rsidR="000B300B">
        <w:t xml:space="preserve">de </w:t>
      </w:r>
      <w:proofErr w:type="spellStart"/>
      <w:r w:rsidR="000B300B">
        <w:t>studentendienst</w:t>
      </w:r>
      <w:proofErr w:type="spellEnd"/>
      <w:r w:rsidR="000B300B">
        <w:t xml:space="preserve"> </w:t>
      </w:r>
      <w:r>
        <w:t xml:space="preserve">bijgehouden. </w:t>
      </w:r>
      <w:r w:rsidR="008E4F5C" w:rsidRPr="008E4F5C">
        <w:t xml:space="preserve">De hier geattesteerde gegevens zullen conform de Belgische en Europese privacyregelgeving verwerkt worden en behandeld conform de bepalingen in het onderwijs- en examenreglement van de onderwijsinstelling. </w:t>
      </w:r>
    </w:p>
    <w:p w14:paraId="24266183" w14:textId="77777777" w:rsidR="008E4F5C" w:rsidRDefault="008E4F5C" w:rsidP="008E4F5C">
      <w:pPr>
        <w:tabs>
          <w:tab w:val="left" w:pos="510"/>
        </w:tabs>
        <w:spacing w:after="0"/>
      </w:pPr>
    </w:p>
    <w:p w14:paraId="0D8A7A9C"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0D8A7A9D" w14:textId="6527666B" w:rsidR="00E05E7F" w:rsidRDefault="00E05E7F" w:rsidP="0024727D">
      <w:pPr>
        <w:tabs>
          <w:tab w:val="left" w:pos="510"/>
        </w:tabs>
        <w:spacing w:after="120"/>
      </w:pPr>
      <w:r>
        <w:t>Indien u nog vragen heeft, kunt u contact opnemen met de</w:t>
      </w:r>
      <w:r w:rsidR="00653909">
        <w:t xml:space="preserve"> medewerker van de </w:t>
      </w:r>
      <w:proofErr w:type="spellStart"/>
      <w:r w:rsidR="00653909">
        <w:t>studentendienst</w:t>
      </w:r>
      <w:proofErr w:type="spellEnd"/>
      <w:r>
        <w:t xml:space="preserve">. Contactgegevens zijn te raadplegen via </w:t>
      </w:r>
      <w:r w:rsidR="000B300B">
        <w:t xml:space="preserve">de website </w:t>
      </w:r>
      <w:hyperlink r:id="rId13" w:history="1">
        <w:r w:rsidR="000B300B" w:rsidRPr="0055227F">
          <w:rPr>
            <w:rStyle w:val="Hyperlink"/>
          </w:rPr>
          <w:t>www.ucll.be</w:t>
        </w:r>
      </w:hyperlink>
      <w:r w:rsidR="000B300B">
        <w:t xml:space="preserve">. </w:t>
      </w:r>
    </w:p>
    <w:p w14:paraId="0D8A7A9E" w14:textId="77777777" w:rsidR="009F1CA7" w:rsidRDefault="009F1CA7">
      <w:pPr>
        <w:spacing w:after="0"/>
        <w:rPr>
          <w:rFonts w:ascii="Franklin Gothic Heavy" w:hAnsi="Franklin Gothic Heavy" w:cs="Arial"/>
          <w:bCs/>
          <w:sz w:val="28"/>
          <w:szCs w:val="36"/>
        </w:rPr>
      </w:pPr>
      <w:r>
        <w:br w:type="page"/>
      </w:r>
    </w:p>
    <w:p w14:paraId="0D8A7A9F" w14:textId="77777777" w:rsidR="00E05E7F" w:rsidRDefault="00E05E7F" w:rsidP="00365EE5">
      <w:pPr>
        <w:pStyle w:val="Kop1"/>
      </w:pPr>
      <w:r>
        <w:lastRenderedPageBreak/>
        <w:t>ALGEMENE DEEL</w:t>
      </w:r>
      <w:r w:rsidR="009F1CA7">
        <w:t xml:space="preserve"> (DEEL 1)</w:t>
      </w:r>
    </w:p>
    <w:p w14:paraId="0D8A7AA0"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w:t>
      </w:r>
      <w:r w:rsidR="008D03B2">
        <w:t xml:space="preserve">lier ingevuld worden </w:t>
      </w:r>
      <w:r w:rsidR="00851604">
        <w:br/>
      </w:r>
      <w:r w:rsidR="008D03B2">
        <w:t>(deel 2).</w:t>
      </w:r>
    </w:p>
    <w:p w14:paraId="0D8A7AA1" w14:textId="77777777" w:rsidR="00E05E7F" w:rsidRPr="008D03B2" w:rsidRDefault="00E05E7F" w:rsidP="00E05E7F">
      <w:pPr>
        <w:tabs>
          <w:tab w:val="left" w:pos="510"/>
        </w:tabs>
      </w:pPr>
      <w:r w:rsidRPr="008D03B2">
        <w:t xml:space="preserve">Volgende doelgroepspecifieke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0D8A7AA4" w14:textId="77777777" w:rsidTr="0020114D">
        <w:tc>
          <w:tcPr>
            <w:tcW w:w="4015" w:type="dxa"/>
          </w:tcPr>
          <w:p w14:paraId="0D8A7AA2"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0D8A7AA3"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0D8A7AA7" w14:textId="77777777" w:rsidTr="0020114D">
        <w:tc>
          <w:tcPr>
            <w:tcW w:w="4015" w:type="dxa"/>
          </w:tcPr>
          <w:p w14:paraId="0D8A7AA5"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0D8A7AA6" w14:textId="77777777" w:rsidR="009F1CA7" w:rsidRPr="00365EE5" w:rsidRDefault="009F1CA7" w:rsidP="00611169">
            <w:pPr>
              <w:tabs>
                <w:tab w:val="left" w:pos="510"/>
              </w:tabs>
              <w:spacing w:before="60" w:after="60"/>
            </w:pPr>
            <w:r w:rsidRPr="00365EE5">
              <w:t>(Behandelend) arts</w:t>
            </w:r>
          </w:p>
        </w:tc>
      </w:tr>
      <w:tr w:rsidR="009F1CA7" w:rsidRPr="00365EE5" w14:paraId="0D8A7AAA" w14:textId="77777777" w:rsidTr="0020114D">
        <w:tc>
          <w:tcPr>
            <w:tcW w:w="4015" w:type="dxa"/>
          </w:tcPr>
          <w:p w14:paraId="0D8A7AA8"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0D8A7AA9" w14:textId="77777777" w:rsidR="009F1CA7" w:rsidRPr="00365EE5" w:rsidRDefault="009F1CA7" w:rsidP="00611169">
            <w:pPr>
              <w:tabs>
                <w:tab w:val="left" w:pos="510"/>
              </w:tabs>
              <w:spacing w:before="60" w:after="60"/>
            </w:pPr>
            <w:r w:rsidRPr="00365EE5">
              <w:t>(Behandelend) arts</w:t>
            </w:r>
          </w:p>
        </w:tc>
      </w:tr>
      <w:tr w:rsidR="009F1CA7" w:rsidRPr="00365EE5" w14:paraId="0D8A7AAD" w14:textId="77777777" w:rsidTr="0020114D">
        <w:tc>
          <w:tcPr>
            <w:tcW w:w="4015" w:type="dxa"/>
          </w:tcPr>
          <w:p w14:paraId="0D8A7AAB"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0D8A7AAC" w14:textId="77777777" w:rsidR="009F1CA7" w:rsidRPr="00365EE5" w:rsidRDefault="009F1CA7" w:rsidP="00611169">
            <w:pPr>
              <w:tabs>
                <w:tab w:val="left" w:pos="510"/>
              </w:tabs>
              <w:spacing w:before="60" w:after="60"/>
            </w:pPr>
            <w:r w:rsidRPr="00365EE5">
              <w:t>(Behandelend) arts</w:t>
            </w:r>
          </w:p>
        </w:tc>
      </w:tr>
      <w:tr w:rsidR="009F1CA7" w:rsidRPr="00365EE5" w14:paraId="0D8A7AB0" w14:textId="77777777" w:rsidTr="0020114D">
        <w:tc>
          <w:tcPr>
            <w:tcW w:w="4015" w:type="dxa"/>
          </w:tcPr>
          <w:p w14:paraId="0D8A7AAE" w14:textId="77777777" w:rsidR="009F1CA7" w:rsidRPr="00365EE5" w:rsidRDefault="009F1CA7" w:rsidP="00611169">
            <w:pPr>
              <w:tabs>
                <w:tab w:val="left" w:pos="510"/>
              </w:tabs>
              <w:spacing w:before="60" w:after="60"/>
            </w:pPr>
            <w:r w:rsidRPr="00365EE5">
              <w:t>studenten met een chronische ziekte</w:t>
            </w:r>
          </w:p>
        </w:tc>
        <w:tc>
          <w:tcPr>
            <w:tcW w:w="4197" w:type="dxa"/>
          </w:tcPr>
          <w:p w14:paraId="0D8A7AAF" w14:textId="77777777" w:rsidR="009F1CA7" w:rsidRPr="00365EE5" w:rsidRDefault="009F1CA7" w:rsidP="00611169">
            <w:pPr>
              <w:tabs>
                <w:tab w:val="left" w:pos="510"/>
              </w:tabs>
              <w:spacing w:before="60" w:after="60"/>
            </w:pPr>
            <w:r w:rsidRPr="00365EE5">
              <w:t xml:space="preserve">(Behandelend) arts  </w:t>
            </w:r>
          </w:p>
        </w:tc>
      </w:tr>
      <w:tr w:rsidR="009F1CA7" w:rsidRPr="00365EE5" w14:paraId="0D8A7AB3" w14:textId="77777777" w:rsidTr="0020114D">
        <w:tc>
          <w:tcPr>
            <w:tcW w:w="4015" w:type="dxa"/>
          </w:tcPr>
          <w:p w14:paraId="0D8A7AB1" w14:textId="7E8BD10D" w:rsidR="009F1CA7" w:rsidRPr="00365EE5" w:rsidRDefault="009F1CA7" w:rsidP="00611169">
            <w:pPr>
              <w:tabs>
                <w:tab w:val="left" w:pos="510"/>
              </w:tabs>
              <w:spacing w:before="60" w:after="60"/>
            </w:pPr>
            <w:r w:rsidRPr="00365EE5">
              <w:t>studenten met autismespectrumstoornis</w:t>
            </w:r>
          </w:p>
        </w:tc>
        <w:tc>
          <w:tcPr>
            <w:tcW w:w="4197" w:type="dxa"/>
          </w:tcPr>
          <w:p w14:paraId="0D8A7AB2" w14:textId="76C97915" w:rsidR="009F1CA7" w:rsidRPr="00365EE5" w:rsidRDefault="009F1CA7" w:rsidP="00611169">
            <w:pPr>
              <w:tabs>
                <w:tab w:val="left" w:pos="510"/>
              </w:tabs>
              <w:spacing w:before="60" w:after="60"/>
            </w:pPr>
            <w:r>
              <w:t>(</w:t>
            </w:r>
            <w:r w:rsidRPr="00365EE5">
              <w:t>Behandelend) (kinder- en jeugd) psychiater, neuropediater</w:t>
            </w:r>
            <w:r w:rsidR="00F86C03">
              <w:t xml:space="preserve">, </w:t>
            </w:r>
            <w:r w:rsidRPr="00365EE5">
              <w:t>erkend psycholoog</w:t>
            </w:r>
            <w:r w:rsidR="00F86C03">
              <w:t xml:space="preserve"> of </w:t>
            </w:r>
            <w:r w:rsidR="00465C50">
              <w:t xml:space="preserve">geregistreerd </w:t>
            </w:r>
            <w:r w:rsidR="00F86C03">
              <w:t>orthopedagoog</w:t>
            </w:r>
          </w:p>
        </w:tc>
      </w:tr>
      <w:tr w:rsidR="009F1CA7" w:rsidRPr="00365EE5" w14:paraId="0D8A7AB6" w14:textId="77777777" w:rsidTr="0020114D">
        <w:tc>
          <w:tcPr>
            <w:tcW w:w="4015" w:type="dxa"/>
          </w:tcPr>
          <w:p w14:paraId="0D8A7AB4" w14:textId="77777777" w:rsidR="009F1CA7" w:rsidRPr="00365EE5" w:rsidRDefault="009F1CA7" w:rsidP="00611169">
            <w:pPr>
              <w:tabs>
                <w:tab w:val="left" w:pos="510"/>
              </w:tabs>
              <w:spacing w:before="60" w:after="60"/>
            </w:pPr>
            <w:r w:rsidRPr="00365EE5">
              <w:t>studenten met een aandachtsdeficiëntie/ hyperactiviteitsstoornis</w:t>
            </w:r>
          </w:p>
        </w:tc>
        <w:tc>
          <w:tcPr>
            <w:tcW w:w="4197" w:type="dxa"/>
          </w:tcPr>
          <w:p w14:paraId="0D8A7AB5" w14:textId="2A37021B" w:rsidR="009F1CA7" w:rsidRPr="00365EE5" w:rsidRDefault="009F1CA7" w:rsidP="00611169">
            <w:pPr>
              <w:tabs>
                <w:tab w:val="left" w:pos="510"/>
              </w:tabs>
              <w:spacing w:before="60" w:after="60"/>
            </w:pPr>
            <w:r w:rsidRPr="00365EE5">
              <w:t>(Behandelend) (kinder- en jeugd) psychiater, neuroloog, neuropediater</w:t>
            </w:r>
            <w:r w:rsidR="00F86C03">
              <w:t xml:space="preserve">, </w:t>
            </w:r>
            <w:r w:rsidRPr="00365EE5">
              <w:t>erkend psycholoog</w:t>
            </w:r>
            <w:r w:rsidR="00F86C03">
              <w:t xml:space="preserve"> of </w:t>
            </w:r>
            <w:r w:rsidR="00465C50">
              <w:t xml:space="preserve">geregistreerd </w:t>
            </w:r>
            <w:r w:rsidR="00F86C03">
              <w:t>orthopedagoog</w:t>
            </w:r>
          </w:p>
        </w:tc>
      </w:tr>
      <w:tr w:rsidR="009F1CA7" w:rsidRPr="00365EE5" w14:paraId="0D8A7AB9" w14:textId="77777777" w:rsidTr="0020114D">
        <w:tc>
          <w:tcPr>
            <w:tcW w:w="4015" w:type="dxa"/>
          </w:tcPr>
          <w:p w14:paraId="0D8A7AB7" w14:textId="77777777" w:rsidR="009F1CA7" w:rsidRPr="00365EE5" w:rsidRDefault="009F1CA7" w:rsidP="00611169">
            <w:pPr>
              <w:tabs>
                <w:tab w:val="left" w:pos="510"/>
              </w:tabs>
              <w:spacing w:before="60" w:after="60"/>
            </w:pPr>
            <w:r w:rsidRPr="00365EE5">
              <w:t>studenten met een ticstoornis</w:t>
            </w:r>
          </w:p>
        </w:tc>
        <w:tc>
          <w:tcPr>
            <w:tcW w:w="4197" w:type="dxa"/>
          </w:tcPr>
          <w:p w14:paraId="0D8A7AB8"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0D8A7ABC" w14:textId="77777777" w:rsidTr="0020114D">
        <w:tc>
          <w:tcPr>
            <w:tcW w:w="4015" w:type="dxa"/>
          </w:tcPr>
          <w:p w14:paraId="0D8A7ABA"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0D8A7ABB"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0D8A7ABF" w14:textId="77777777" w:rsidTr="0020114D">
        <w:tc>
          <w:tcPr>
            <w:tcW w:w="4015" w:type="dxa"/>
          </w:tcPr>
          <w:p w14:paraId="0D8A7ABD" w14:textId="77777777" w:rsidR="009F1CA7" w:rsidRPr="00365EE5" w:rsidRDefault="009F1CA7" w:rsidP="00611169">
            <w:pPr>
              <w:tabs>
                <w:tab w:val="left" w:pos="510"/>
              </w:tabs>
              <w:spacing w:before="60" w:after="60"/>
            </w:pPr>
            <w:r w:rsidRPr="00365EE5">
              <w:t>studenten met stotterproblematiek (ontwikkelingsstotteren)</w:t>
            </w:r>
          </w:p>
        </w:tc>
        <w:tc>
          <w:tcPr>
            <w:tcW w:w="4197" w:type="dxa"/>
          </w:tcPr>
          <w:p w14:paraId="0D8A7ABE" w14:textId="6F2081EC" w:rsidR="009F1CA7" w:rsidRPr="00365EE5" w:rsidRDefault="009F1CA7" w:rsidP="00611169">
            <w:pPr>
              <w:tabs>
                <w:tab w:val="left" w:pos="510"/>
              </w:tabs>
              <w:spacing w:before="60" w:after="60"/>
            </w:pPr>
            <w:r w:rsidRPr="00365EE5">
              <w:t>(Behandelend) arts</w:t>
            </w:r>
            <w:r w:rsidR="0020114D">
              <w:t>, logopedist</w:t>
            </w:r>
            <w:r w:rsidRPr="00365EE5">
              <w:t xml:space="preserve">  </w:t>
            </w:r>
          </w:p>
        </w:tc>
      </w:tr>
      <w:tr w:rsidR="0020114D" w:rsidRPr="00365EE5" w14:paraId="4D5394D1" w14:textId="77777777" w:rsidTr="0020114D">
        <w:tc>
          <w:tcPr>
            <w:tcW w:w="4015" w:type="dxa"/>
          </w:tcPr>
          <w:p w14:paraId="48C86BC9" w14:textId="41D7C654" w:rsidR="0020114D" w:rsidRPr="00365EE5" w:rsidRDefault="0020114D" w:rsidP="0020114D">
            <w:pPr>
              <w:tabs>
                <w:tab w:val="left" w:pos="510"/>
              </w:tabs>
              <w:spacing w:before="60" w:after="60"/>
            </w:pPr>
            <w:r w:rsidRPr="00365EE5">
              <w:t xml:space="preserve">studenten met </w:t>
            </w:r>
            <w:r>
              <w:t>ontwikkelingsdysfasie</w:t>
            </w:r>
          </w:p>
        </w:tc>
        <w:tc>
          <w:tcPr>
            <w:tcW w:w="4197" w:type="dxa"/>
          </w:tcPr>
          <w:p w14:paraId="4BDBE100" w14:textId="0A57DAEF" w:rsidR="0020114D" w:rsidRPr="00365EE5" w:rsidRDefault="0020114D" w:rsidP="0020114D">
            <w:pPr>
              <w:tabs>
                <w:tab w:val="left" w:pos="510"/>
              </w:tabs>
              <w:spacing w:before="60" w:after="60"/>
            </w:pPr>
            <w:r w:rsidRPr="00365EE5">
              <w:t>(Behandelend) arts</w:t>
            </w:r>
            <w:r>
              <w:t>, logopedist</w:t>
            </w:r>
            <w:r w:rsidRPr="00365EE5">
              <w:t xml:space="preserve">  </w:t>
            </w:r>
          </w:p>
        </w:tc>
      </w:tr>
      <w:tr w:rsidR="0020114D" w:rsidRPr="00365EE5" w14:paraId="0D8A7AC2" w14:textId="77777777" w:rsidTr="0020114D">
        <w:tc>
          <w:tcPr>
            <w:tcW w:w="4015" w:type="dxa"/>
          </w:tcPr>
          <w:p w14:paraId="0D8A7AC0" w14:textId="77777777" w:rsidR="0020114D" w:rsidRPr="00365EE5" w:rsidRDefault="0020114D" w:rsidP="0020114D">
            <w:pPr>
              <w:tabs>
                <w:tab w:val="left" w:pos="510"/>
              </w:tabs>
              <w:spacing w:before="60" w:after="60"/>
            </w:pPr>
            <w:r w:rsidRPr="00365EE5">
              <w:t>studenten met een psychiatrische functiebeperking</w:t>
            </w:r>
          </w:p>
        </w:tc>
        <w:tc>
          <w:tcPr>
            <w:tcW w:w="4197" w:type="dxa"/>
          </w:tcPr>
          <w:p w14:paraId="0D8A7AC1" w14:textId="1B5899CE" w:rsidR="0020114D" w:rsidRPr="00365EE5" w:rsidRDefault="0020114D" w:rsidP="0020114D">
            <w:pPr>
              <w:tabs>
                <w:tab w:val="left" w:pos="510"/>
              </w:tabs>
              <w:spacing w:before="60" w:after="60"/>
            </w:pPr>
            <w:r w:rsidRPr="00365EE5">
              <w:t>(Behandelend) (kinder- en jeugd) psychiater</w:t>
            </w:r>
            <w:r>
              <w:t xml:space="preserve">, </w:t>
            </w:r>
            <w:r w:rsidRPr="00365EE5">
              <w:t xml:space="preserve"> erkend psycholoog</w:t>
            </w:r>
            <w:r>
              <w:t xml:space="preserve"> of geregistreerd orthopedagoog</w:t>
            </w:r>
          </w:p>
        </w:tc>
      </w:tr>
      <w:tr w:rsidR="0020114D" w:rsidRPr="00365EE5" w14:paraId="0D8A7AC5" w14:textId="77777777" w:rsidTr="0020114D">
        <w:trPr>
          <w:trHeight w:val="20"/>
        </w:trPr>
        <w:tc>
          <w:tcPr>
            <w:tcW w:w="4015" w:type="dxa"/>
          </w:tcPr>
          <w:p w14:paraId="0D8A7AC3" w14:textId="77777777" w:rsidR="0020114D" w:rsidRPr="00365EE5" w:rsidRDefault="0020114D" w:rsidP="0020114D">
            <w:pPr>
              <w:tabs>
                <w:tab w:val="left" w:pos="510"/>
              </w:tabs>
              <w:spacing w:before="60" w:after="60"/>
            </w:pPr>
            <w:r>
              <w:t>s</w:t>
            </w:r>
            <w:r w:rsidRPr="00365EE5">
              <w:t>tudenten met een overige functiebeperking</w:t>
            </w:r>
          </w:p>
        </w:tc>
        <w:tc>
          <w:tcPr>
            <w:tcW w:w="4197" w:type="dxa"/>
          </w:tcPr>
          <w:p w14:paraId="0D8A7AC4" w14:textId="77777777" w:rsidR="0020114D" w:rsidRPr="00365EE5" w:rsidRDefault="0020114D" w:rsidP="0020114D">
            <w:pPr>
              <w:tabs>
                <w:tab w:val="left" w:pos="510"/>
              </w:tabs>
              <w:spacing w:before="60" w:after="60"/>
            </w:pPr>
            <w:r w:rsidRPr="00365EE5">
              <w:t>(Behandelend) arts</w:t>
            </w:r>
          </w:p>
        </w:tc>
      </w:tr>
    </w:tbl>
    <w:p w14:paraId="0D8A7AC6" w14:textId="751CF699"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0B300B">
        <w:t xml:space="preserve"> www.ucll.be.</w:t>
      </w:r>
    </w:p>
    <w:p w14:paraId="0D8A7AC7" w14:textId="77777777" w:rsidR="000151FF" w:rsidRPr="008D03B2" w:rsidRDefault="000151FF" w:rsidP="0024727D">
      <w:pPr>
        <w:tabs>
          <w:tab w:val="left" w:pos="510"/>
        </w:tabs>
        <w:spacing w:before="120" w:after="0"/>
      </w:pPr>
    </w:p>
    <w:p w14:paraId="0D8A7AC8" w14:textId="77777777" w:rsidR="00BE3395" w:rsidRDefault="00BE3395">
      <w:pPr>
        <w:spacing w:after="0"/>
      </w:pPr>
      <w:r>
        <w:br w:type="page"/>
      </w:r>
    </w:p>
    <w:p w14:paraId="0D8A7AC9"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0D8A7ACC" w14:textId="77777777" w:rsidTr="00365EE5">
        <w:tc>
          <w:tcPr>
            <w:tcW w:w="8362" w:type="dxa"/>
          </w:tcPr>
          <w:p w14:paraId="0D8A7ACA" w14:textId="77777777" w:rsidR="00365EE5" w:rsidRDefault="00E371DE" w:rsidP="00692CE2">
            <w:pPr>
              <w:spacing w:before="120"/>
            </w:pPr>
            <w:r w:rsidRPr="00692CE2">
              <w:rPr>
                <w:b/>
                <w:sz w:val="28"/>
                <w:szCs w:val="28"/>
              </w:rPr>
              <w:t>IDENTIFICATIEGEGEVENS STUDENT</w:t>
            </w:r>
          </w:p>
          <w:p w14:paraId="0D8A7ACB"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0D8A7ACD" w14:textId="77777777" w:rsidR="00E05E7F" w:rsidRDefault="00E05E7F" w:rsidP="00922A01">
      <w:pPr>
        <w:tabs>
          <w:tab w:val="left" w:pos="510"/>
        </w:tabs>
        <w:spacing w:after="120"/>
      </w:pPr>
    </w:p>
    <w:p w14:paraId="0D8A7ACE"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0D8A7AD2" w14:textId="77777777" w:rsidTr="00365EE5">
        <w:tc>
          <w:tcPr>
            <w:tcW w:w="8362" w:type="dxa"/>
          </w:tcPr>
          <w:p w14:paraId="0D8A7ACF"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0D8A7AD0" w14:textId="77777777" w:rsidR="00B17697" w:rsidRDefault="00365EE5" w:rsidP="00B17697">
            <w:pPr>
              <w:spacing w:after="120" w:line="360" w:lineRule="auto"/>
              <w:rPr>
                <w:sz w:val="24"/>
              </w:rPr>
            </w:pPr>
            <w:r w:rsidRPr="00E371DE">
              <w:rPr>
                <w:sz w:val="24"/>
              </w:rPr>
              <w:t>Naam:</w:t>
            </w:r>
            <w:r w:rsidRPr="00E371DE">
              <w:rPr>
                <w:sz w:val="24"/>
              </w:rPr>
              <w:br/>
              <w:t>Datum:</w:t>
            </w:r>
            <w:r w:rsidRPr="00E371DE">
              <w:rPr>
                <w:sz w:val="24"/>
              </w:rPr>
              <w:br/>
            </w:r>
            <w:r w:rsidR="00B17697">
              <w:rPr>
                <w:sz w:val="24"/>
              </w:rPr>
              <w:t>Handtekening:</w:t>
            </w:r>
            <w:r w:rsidR="00B17697" w:rsidRPr="00E371DE">
              <w:rPr>
                <w:sz w:val="24"/>
              </w:rPr>
              <w:br/>
              <w:t xml:space="preserve">Stempel:  </w:t>
            </w:r>
          </w:p>
          <w:p w14:paraId="0D8A7AD1" w14:textId="77777777" w:rsidR="00365EE5" w:rsidRPr="00E371DE" w:rsidRDefault="00365EE5" w:rsidP="008D03B2">
            <w:pPr>
              <w:spacing w:after="120" w:line="360" w:lineRule="auto"/>
              <w:rPr>
                <w:sz w:val="24"/>
              </w:rPr>
            </w:pPr>
          </w:p>
        </w:tc>
      </w:tr>
    </w:tbl>
    <w:p w14:paraId="0D8A7AD3" w14:textId="77777777" w:rsidR="00E05E7F" w:rsidRDefault="00E05E7F" w:rsidP="007D7A41">
      <w:pPr>
        <w:tabs>
          <w:tab w:val="left" w:pos="510"/>
        </w:tabs>
        <w:spacing w:after="120"/>
      </w:pPr>
    </w:p>
    <w:p w14:paraId="0D8A7AD4"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0D8A7AD7" w14:textId="77777777" w:rsidTr="00571079">
        <w:tc>
          <w:tcPr>
            <w:tcW w:w="8362" w:type="dxa"/>
          </w:tcPr>
          <w:p w14:paraId="0D8A7AD5" w14:textId="77777777" w:rsidR="007D7A41" w:rsidRPr="00692CE2" w:rsidRDefault="007D7A41" w:rsidP="00571079">
            <w:pPr>
              <w:spacing w:before="120"/>
              <w:rPr>
                <w:b/>
                <w:sz w:val="28"/>
                <w:szCs w:val="28"/>
              </w:rPr>
            </w:pPr>
            <w:r w:rsidRPr="00692CE2">
              <w:rPr>
                <w:b/>
                <w:sz w:val="28"/>
                <w:szCs w:val="28"/>
              </w:rPr>
              <w:t>DOSSIERGEGEVENS (in te vullen door de zorgcoördinator)</w:t>
            </w:r>
          </w:p>
          <w:p w14:paraId="0D8A7AD6" w14:textId="77777777" w:rsidR="007D7A41" w:rsidRPr="00E371DE" w:rsidRDefault="007D7A41" w:rsidP="00571079">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0D8A7AD8" w14:textId="77777777" w:rsidR="0024292B" w:rsidRDefault="0024292B">
      <w:pPr>
        <w:spacing w:after="0"/>
        <w:rPr>
          <w:b/>
          <w:sz w:val="28"/>
        </w:rPr>
      </w:pPr>
      <w:r>
        <w:br w:type="page"/>
      </w:r>
    </w:p>
    <w:p w14:paraId="0D8A7AD9"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0D8A7ADA" w14:textId="77777777" w:rsidR="00E05E7F" w:rsidRPr="008D03B2" w:rsidRDefault="004F598A" w:rsidP="00E05E7F">
      <w:pPr>
        <w:tabs>
          <w:tab w:val="left" w:pos="510"/>
        </w:tabs>
      </w:pPr>
      <w:r>
        <w:t>De attesterend expert verklaart</w:t>
      </w:r>
      <w:r w:rsidRPr="008D03B2">
        <w:t xml:space="preserve"> </w:t>
      </w:r>
      <w:r w:rsidR="00E05E7F" w:rsidRPr="008D03B2">
        <w:t xml:space="preserve">dat er zich bij de student volgende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0D8A7ADC" w14:textId="77777777" w:rsidTr="00CA647E">
        <w:tc>
          <w:tcPr>
            <w:tcW w:w="9180" w:type="dxa"/>
            <w:gridSpan w:val="2"/>
          </w:tcPr>
          <w:p w14:paraId="0D8A7ADB"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0D8A7AE0" w14:textId="77777777" w:rsidTr="00715E61">
        <w:tc>
          <w:tcPr>
            <w:tcW w:w="392" w:type="dxa"/>
            <w:vMerge w:val="restart"/>
            <w:tcBorders>
              <w:right w:val="nil"/>
            </w:tcBorders>
          </w:tcPr>
          <w:p w14:paraId="0D8A7ADD"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0D8A7ADE" w14:textId="77777777" w:rsidR="00CA647E" w:rsidRDefault="00CA647E" w:rsidP="0024292B">
            <w:pPr>
              <w:tabs>
                <w:tab w:val="left" w:pos="142"/>
              </w:tabs>
              <w:spacing w:after="0"/>
              <w:ind w:hanging="108"/>
            </w:pPr>
            <w:r w:rsidRPr="0024292B">
              <w:rPr>
                <w:b/>
              </w:rPr>
              <w:t>□</w:t>
            </w:r>
            <w:r w:rsidRPr="000E0854">
              <w:t xml:space="preserve"> </w:t>
            </w:r>
            <w:r w:rsidRPr="00D24AB3">
              <w:rPr>
                <w:b/>
              </w:rPr>
              <w:t>Neuro- musculoskeletale en bewegingsgerelateerde functies</w:t>
            </w:r>
          </w:p>
          <w:p w14:paraId="0D8A7ADF"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0D8A7AE4" w14:textId="77777777" w:rsidTr="00715E61">
        <w:tc>
          <w:tcPr>
            <w:tcW w:w="392" w:type="dxa"/>
            <w:vMerge/>
            <w:tcBorders>
              <w:right w:val="nil"/>
            </w:tcBorders>
          </w:tcPr>
          <w:p w14:paraId="0D8A7AE1"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0D8A7AE2"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0D8A7AE3"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0D8A7AE8" w14:textId="77777777" w:rsidTr="00715E61">
        <w:tc>
          <w:tcPr>
            <w:tcW w:w="392" w:type="dxa"/>
            <w:vMerge/>
            <w:tcBorders>
              <w:right w:val="nil"/>
            </w:tcBorders>
          </w:tcPr>
          <w:p w14:paraId="0D8A7AE5"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0D8A7AE6"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0D8A7AE7"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0D8A7AEF" w14:textId="77777777" w:rsidTr="00715E61">
        <w:tc>
          <w:tcPr>
            <w:tcW w:w="392" w:type="dxa"/>
            <w:vMerge/>
            <w:tcBorders>
              <w:right w:val="nil"/>
            </w:tcBorders>
          </w:tcPr>
          <w:p w14:paraId="0D8A7AE9"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0D8A7AEA"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0D8A7AEB"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0D8A7AEC"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0D8A7AED"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0D8A7AEE"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0D8A7AF5" w14:textId="77777777" w:rsidTr="00715E61">
        <w:tc>
          <w:tcPr>
            <w:tcW w:w="392" w:type="dxa"/>
            <w:vMerge/>
            <w:tcBorders>
              <w:right w:val="nil"/>
            </w:tcBorders>
          </w:tcPr>
          <w:p w14:paraId="0D8A7AF0"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0D8A7AF1"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0D8A7AF2"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0D8A7AF3"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0D8A7AF4"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0D8A7AFC" w14:textId="77777777" w:rsidTr="00715E61">
        <w:tc>
          <w:tcPr>
            <w:tcW w:w="392" w:type="dxa"/>
            <w:vMerge/>
            <w:tcBorders>
              <w:right w:val="nil"/>
            </w:tcBorders>
          </w:tcPr>
          <w:p w14:paraId="0D8A7AF6"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0D8A7AF7"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0D8A7AF8"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0D8A7AF9" w14:textId="77777777" w:rsidR="00CA647E" w:rsidRDefault="00CA647E" w:rsidP="00CA647E">
            <w:pPr>
              <w:tabs>
                <w:tab w:val="left" w:pos="510"/>
              </w:tabs>
              <w:spacing w:after="0"/>
            </w:pPr>
            <w:r>
              <w:rPr>
                <w:b/>
              </w:rPr>
              <w:tab/>
            </w:r>
            <w:r w:rsidRPr="0024292B">
              <w:rPr>
                <w:b/>
              </w:rPr>
              <w:t>□</w:t>
            </w:r>
            <w:r w:rsidRPr="000E0854">
              <w:t xml:space="preserve"> Pijnfuncties  </w:t>
            </w:r>
          </w:p>
          <w:p w14:paraId="0D8A7AFA"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0D8A7AFB"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0D8A7AFF" w14:textId="77777777" w:rsidTr="00CA647E">
        <w:tc>
          <w:tcPr>
            <w:tcW w:w="9180" w:type="dxa"/>
            <w:gridSpan w:val="2"/>
          </w:tcPr>
          <w:p w14:paraId="0D8A7AFD"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0D8A7AFE"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0D8A7B02" w14:textId="77777777" w:rsidTr="00CA647E">
        <w:tc>
          <w:tcPr>
            <w:tcW w:w="9180" w:type="dxa"/>
            <w:gridSpan w:val="2"/>
          </w:tcPr>
          <w:p w14:paraId="0D8A7B00"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0D8A7B01"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0D8A7B05" w14:textId="77777777" w:rsidTr="00CA647E">
        <w:tc>
          <w:tcPr>
            <w:tcW w:w="9180" w:type="dxa"/>
            <w:gridSpan w:val="2"/>
          </w:tcPr>
          <w:p w14:paraId="0D8A7B03"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0D8A7B04" w14:textId="77777777" w:rsidR="00D67681" w:rsidRPr="000E0854" w:rsidRDefault="0029393A" w:rsidP="0029393A">
            <w:pPr>
              <w:tabs>
                <w:tab w:val="left" w:pos="284"/>
                <w:tab w:val="left" w:pos="1276"/>
              </w:tabs>
              <w:spacing w:after="60"/>
              <w:ind w:left="284" w:hanging="284"/>
            </w:pPr>
            <w:r>
              <w:tab/>
            </w:r>
            <w:r w:rsidR="00D67681" w:rsidRPr="000E0854">
              <w:t>Indien de uitval meervoudig is, volstaat het van één van de corresponderende doelgroepspecifieke attesteringsbundels in te vullen. Indien gewenst kan andere doelgroepspecifieke informatie worden opgevraagd.</w:t>
            </w:r>
          </w:p>
        </w:tc>
      </w:tr>
    </w:tbl>
    <w:p w14:paraId="0D8A7B06" w14:textId="77777777" w:rsidR="00E371DE" w:rsidRDefault="00E05E7F" w:rsidP="008D03B2">
      <w:pPr>
        <w:pStyle w:val="Kop1"/>
      </w:pPr>
      <w:r>
        <w:t xml:space="preserve">VLOR-FORMULIER </w:t>
      </w:r>
      <w:r w:rsidR="00A07DE0">
        <w:t>(DEEL 2)</w:t>
      </w:r>
    </w:p>
    <w:p w14:paraId="0D8A7B07" w14:textId="77777777" w:rsidR="00E05E7F" w:rsidRDefault="00E05E7F" w:rsidP="008D03B2">
      <w:pPr>
        <w:pStyle w:val="Kop1"/>
      </w:pPr>
      <w:r>
        <w:t>STUDENTEN ME</w:t>
      </w:r>
      <w:r w:rsidR="007550EE">
        <w:t xml:space="preserve">T </w:t>
      </w:r>
      <w:r w:rsidR="00A76CCF">
        <w:t>ONTWIKKELINGSSTOTTEREN</w:t>
      </w:r>
    </w:p>
    <w:p w14:paraId="5BBDAA3B" w14:textId="512C769D" w:rsidR="008E4F5C" w:rsidRPr="008E4F5C" w:rsidRDefault="00E05E7F" w:rsidP="008E4F5C">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w:t>
      </w:r>
      <w:r w:rsidR="00CF7147" w:rsidRPr="00430B25">
        <w:rPr>
          <w:b/>
        </w:rPr>
        <w:t>of logopedist</w:t>
      </w:r>
      <w:r w:rsidR="00CF7147">
        <w:t xml:space="preserve"> </w:t>
      </w:r>
      <w:r>
        <w:t>van de betreffende student. Het document wordt via de student aan de</w:t>
      </w:r>
      <w:r w:rsidR="00653909">
        <w:t xml:space="preserve"> medewerker van de </w:t>
      </w:r>
      <w:proofErr w:type="spellStart"/>
      <w:r w:rsidR="00653909">
        <w:t>studentendienst</w:t>
      </w:r>
      <w:proofErr w:type="spellEnd"/>
      <w:r>
        <w:t xml:space="preserve"> terugbezorgd. </w:t>
      </w:r>
      <w:r w:rsidR="008E4F5C" w:rsidRPr="008E4F5C">
        <w:t xml:space="preserve">De hier geattesteerde gegevens zullen conform de Belgische en Europese privacyregelgeving verwerkt worden en behandeld conform de bepalingen in het onderwijs- en examenreglement van de onderwijsinstelling. </w:t>
      </w:r>
    </w:p>
    <w:p w14:paraId="3DA6D485" w14:textId="77777777" w:rsidR="008E4F5C" w:rsidRDefault="008E4F5C" w:rsidP="00E05E7F">
      <w:pPr>
        <w:tabs>
          <w:tab w:val="left" w:pos="510"/>
        </w:tabs>
      </w:pPr>
    </w:p>
    <w:p w14:paraId="0D8A7B09" w14:textId="7B7E76F7" w:rsidR="00E05E7F" w:rsidRDefault="00E05E7F" w:rsidP="00E05E7F">
      <w:pPr>
        <w:tabs>
          <w:tab w:val="left" w:pos="510"/>
        </w:tabs>
      </w:pPr>
      <w:r>
        <w:t>Om studenten zo efficiënt mogelijk verder te helpen, wijzen we graag op volgende aandachtspunten bij het invullen van dit formulier.</w:t>
      </w:r>
    </w:p>
    <w:p w14:paraId="0D8A7B0A" w14:textId="77777777" w:rsidR="00E05E7F" w:rsidRDefault="00E05E7F" w:rsidP="008D03B2">
      <w:pPr>
        <w:pStyle w:val="Standaardopsomming1"/>
      </w:pPr>
      <w:r>
        <w:t>Het formulier moet volledig, objectief en grondig ingevuld worden.</w:t>
      </w:r>
    </w:p>
    <w:p w14:paraId="0D8A7B0B" w14:textId="77777777" w:rsidR="00E05E7F" w:rsidRDefault="00E05E7F" w:rsidP="008D03B2">
      <w:pPr>
        <w:pStyle w:val="Standaardopsomming1"/>
      </w:pPr>
      <w:r>
        <w:t xml:space="preserve">Het formulier moet door de bevoegd expert ingevuld worden. </w:t>
      </w:r>
    </w:p>
    <w:p w14:paraId="0D8A7B0C" w14:textId="77777777" w:rsidR="00E05E7F" w:rsidRDefault="00E05E7F" w:rsidP="008D03B2">
      <w:pPr>
        <w:pStyle w:val="Standaardopsomming1"/>
      </w:pPr>
      <w:r>
        <w:t>Zowel luik A als luik B moet voorzien zijn van de datum, de handtekening en de identificatie (stempel) van de bevoegd expert.</w:t>
      </w:r>
    </w:p>
    <w:p w14:paraId="0D8A7B0D" w14:textId="77777777" w:rsidR="008D03B2" w:rsidRDefault="008D03B2" w:rsidP="008D03B2">
      <w:pPr>
        <w:pStyle w:val="Standaardopsomming1"/>
        <w:numPr>
          <w:ilvl w:val="0"/>
          <w:numId w:val="0"/>
        </w:numPr>
        <w:ind w:left="567"/>
      </w:pPr>
    </w:p>
    <w:p w14:paraId="0D8A7B0E" w14:textId="77777777" w:rsidR="00E05E7F" w:rsidRDefault="00E05E7F" w:rsidP="00E05E7F">
      <w:pPr>
        <w:tabs>
          <w:tab w:val="left" w:pos="510"/>
        </w:tabs>
      </w:pPr>
      <w:r>
        <w:t>Documenten die niet aan deze voorwaarden voldoen, kunnen we niet aanvaarden.</w:t>
      </w:r>
    </w:p>
    <w:p w14:paraId="0D8A7B0F"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0D8A7B12" w14:textId="77777777" w:rsidTr="0024727D">
        <w:tc>
          <w:tcPr>
            <w:tcW w:w="8212" w:type="dxa"/>
          </w:tcPr>
          <w:p w14:paraId="0D8A7B10"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0D8A7B11"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0D8A7B13" w14:textId="77777777" w:rsidR="00E371DE" w:rsidRDefault="00E371DE">
      <w:pPr>
        <w:spacing w:after="0"/>
      </w:pPr>
    </w:p>
    <w:p w14:paraId="0D8A7B14" w14:textId="77777777" w:rsidR="00B63C28" w:rsidRDefault="00B63C28">
      <w:pPr>
        <w:spacing w:after="0"/>
      </w:pPr>
    </w:p>
    <w:tbl>
      <w:tblPr>
        <w:tblStyle w:val="Tabelraster"/>
        <w:tblW w:w="0" w:type="auto"/>
        <w:tblLook w:val="04A0" w:firstRow="1" w:lastRow="0" w:firstColumn="1" w:lastColumn="0" w:noHBand="0" w:noVBand="1"/>
      </w:tblPr>
      <w:tblGrid>
        <w:gridCol w:w="8212"/>
      </w:tblGrid>
      <w:tr w:rsidR="000C0409" w14:paraId="0D8A7B17" w14:textId="77777777" w:rsidTr="000C0409">
        <w:tc>
          <w:tcPr>
            <w:tcW w:w="8212" w:type="dxa"/>
          </w:tcPr>
          <w:p w14:paraId="0D8A7B15" w14:textId="77777777" w:rsidR="000C0409" w:rsidRPr="002E6BA9" w:rsidRDefault="000C0409" w:rsidP="002E6BA9">
            <w:pPr>
              <w:spacing w:before="120" w:after="120"/>
              <w:jc w:val="center"/>
              <w:rPr>
                <w:b/>
                <w:sz w:val="28"/>
                <w:szCs w:val="28"/>
              </w:rPr>
            </w:pPr>
            <w:r w:rsidRPr="002E6BA9">
              <w:rPr>
                <w:b/>
                <w:sz w:val="28"/>
                <w:szCs w:val="28"/>
              </w:rPr>
              <w:t>LUIK A</w:t>
            </w:r>
          </w:p>
          <w:p w14:paraId="0D8A7B16" w14:textId="77777777" w:rsidR="000C0409" w:rsidRDefault="000C0409" w:rsidP="002E6BA9">
            <w:pPr>
              <w:spacing w:before="120" w:after="120"/>
              <w:jc w:val="center"/>
            </w:pPr>
            <w:r w:rsidRPr="002E6BA9">
              <w:rPr>
                <w:b/>
                <w:sz w:val="28"/>
                <w:szCs w:val="28"/>
              </w:rPr>
              <w:t>FUNCTIE-UITVAL</w:t>
            </w:r>
          </w:p>
        </w:tc>
      </w:tr>
    </w:tbl>
    <w:p w14:paraId="0D8A7B18" w14:textId="77777777" w:rsidR="00E05E7F" w:rsidRDefault="00E05E7F" w:rsidP="00E05E7F">
      <w:pPr>
        <w:tabs>
          <w:tab w:val="left" w:pos="510"/>
        </w:tabs>
      </w:pPr>
    </w:p>
    <w:p w14:paraId="0D8A7B19"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0D8A7B1A" w14:textId="77777777" w:rsidR="00B406DE" w:rsidRDefault="00A76CCF" w:rsidP="00564583">
      <w:r w:rsidRPr="001F0D1D">
        <w:t>Ik, ondergetekende, bevestig dat bovengenoemde persoon lijdt aan ontwikkelingsstotteren beantwoordend aan de criteria van de DSM-5.</w:t>
      </w:r>
    </w:p>
    <w:p w14:paraId="0D8A7B1B"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0D8A7B1C" w14:textId="01F867C1" w:rsidR="004A54F6" w:rsidRDefault="004A54F6" w:rsidP="004A54F6">
      <w:pPr>
        <w:rPr>
          <w:szCs w:val="22"/>
          <w:lang w:eastAsia="zh-CN"/>
        </w:rPr>
      </w:pPr>
      <w:r w:rsidRPr="006B0D28">
        <w:t>Ik bevestig</w:t>
      </w:r>
      <w:r w:rsidR="00E045D8">
        <w:t xml:space="preserve"> dat bovenstaande functie-</w:t>
      </w:r>
      <w:r>
        <w:t>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0D8A7B1D" w14:textId="77777777" w:rsidR="004A54F6" w:rsidRDefault="004A54F6" w:rsidP="004A54F6">
      <w:r>
        <w:t>I</w:t>
      </w:r>
      <w:r w:rsidR="00B406DE">
        <w:t xml:space="preserve">k bevestig hierbij </w:t>
      </w:r>
      <w:r w:rsidR="006B0D28">
        <w:t>ook</w:t>
      </w:r>
      <w:r w:rsidR="00B406DE">
        <w:t xml:space="preserve"> dat:</w:t>
      </w:r>
    </w:p>
    <w:p w14:paraId="0D8A7B1E" w14:textId="77777777" w:rsidR="004A54F6" w:rsidRDefault="004A54F6" w:rsidP="004A54F6">
      <w:pPr>
        <w:ind w:left="567" w:hanging="567"/>
      </w:pPr>
      <w:r>
        <w:t xml:space="preserve">0 </w:t>
      </w:r>
      <w:r>
        <w:tab/>
        <w:t xml:space="preserve">de aandoening en de </w:t>
      </w:r>
      <w:r w:rsidR="00B35E7E" w:rsidRPr="001F0D1D">
        <w:t xml:space="preserve">functie-uitval </w:t>
      </w:r>
      <w:r w:rsidR="00B35E7E" w:rsidRPr="00B35E7E">
        <w:rPr>
          <w:b/>
        </w:rPr>
        <w:t>blijvend</w:t>
      </w:r>
      <w:r w:rsidR="00B35E7E" w:rsidRPr="001F0D1D">
        <w:t xml:space="preserve"> is: de impact van de functiebeperking op het studeren is voor de hele studieloopbaan een gegevenheid.</w:t>
      </w:r>
    </w:p>
    <w:p w14:paraId="0D8A7B1F" w14:textId="77777777" w:rsidR="00564583" w:rsidRDefault="00564583">
      <w:pPr>
        <w:spacing w:after="0"/>
      </w:pPr>
    </w:p>
    <w:p w14:paraId="0D8A7B20" w14:textId="20B4D92A" w:rsidR="00E05E7F" w:rsidRPr="002E6BA9" w:rsidRDefault="00E05E7F" w:rsidP="002E6BA9">
      <w:pPr>
        <w:pStyle w:val="Lijstalinea"/>
        <w:numPr>
          <w:ilvl w:val="0"/>
          <w:numId w:val="33"/>
        </w:numPr>
        <w:ind w:left="567" w:hanging="567"/>
        <w:rPr>
          <w:b/>
          <w:sz w:val="28"/>
          <w:szCs w:val="28"/>
        </w:rPr>
      </w:pPr>
      <w:r w:rsidRPr="002E6BA9">
        <w:rPr>
          <w:b/>
          <w:sz w:val="28"/>
          <w:szCs w:val="28"/>
        </w:rPr>
        <w:t>Stempel, datum en handtekening van de (behandelend) arts</w:t>
      </w:r>
      <w:r w:rsidR="003E270F">
        <w:rPr>
          <w:b/>
          <w:sz w:val="28"/>
          <w:szCs w:val="28"/>
        </w:rPr>
        <w:t>, logopedist</w:t>
      </w:r>
    </w:p>
    <w:p w14:paraId="0D8A7B21" w14:textId="77777777" w:rsidR="00BE3395" w:rsidRDefault="00BE3395" w:rsidP="002E6BA9">
      <w:pPr>
        <w:tabs>
          <w:tab w:val="left" w:pos="510"/>
          <w:tab w:val="left" w:pos="3969"/>
        </w:tabs>
      </w:pPr>
    </w:p>
    <w:p w14:paraId="0D8A7B22" w14:textId="77777777" w:rsidR="00E05E7F" w:rsidRDefault="00E42F37" w:rsidP="002E6BA9">
      <w:pPr>
        <w:tabs>
          <w:tab w:val="left" w:pos="510"/>
          <w:tab w:val="left" w:pos="3969"/>
        </w:tabs>
      </w:pPr>
      <w:r>
        <w:t>Datum</w:t>
      </w:r>
      <w:r>
        <w:tab/>
        <w:t>Stempel</w:t>
      </w:r>
    </w:p>
    <w:p w14:paraId="0D8A7B23" w14:textId="77777777" w:rsidR="00816EBA" w:rsidRDefault="00816EBA" w:rsidP="00E05E7F">
      <w:pPr>
        <w:tabs>
          <w:tab w:val="left" w:pos="510"/>
        </w:tabs>
      </w:pPr>
    </w:p>
    <w:p w14:paraId="0D8A7B24" w14:textId="77777777" w:rsidR="00E05E7F" w:rsidRDefault="00E05E7F" w:rsidP="00E05E7F">
      <w:pPr>
        <w:tabs>
          <w:tab w:val="left" w:pos="510"/>
        </w:tabs>
      </w:pPr>
    </w:p>
    <w:p w14:paraId="0D8A7B25" w14:textId="77777777" w:rsidR="00E05E7F" w:rsidRDefault="00E42F37" w:rsidP="00E05E7F">
      <w:pPr>
        <w:tabs>
          <w:tab w:val="left" w:pos="510"/>
        </w:tabs>
      </w:pPr>
      <w:r>
        <w:t>Handtekening</w:t>
      </w:r>
    </w:p>
    <w:p w14:paraId="0D8A7B26" w14:textId="77777777" w:rsidR="00E05E7F" w:rsidRDefault="00E05E7F" w:rsidP="00E05E7F">
      <w:pPr>
        <w:tabs>
          <w:tab w:val="left" w:pos="510"/>
        </w:tabs>
      </w:pPr>
    </w:p>
    <w:p w14:paraId="0D8A7B27" w14:textId="77777777" w:rsidR="000C3171" w:rsidRDefault="000C3171" w:rsidP="00E05E7F">
      <w:pPr>
        <w:tabs>
          <w:tab w:val="left" w:pos="510"/>
        </w:tabs>
      </w:pPr>
    </w:p>
    <w:p w14:paraId="0D8A7B28"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B30B0C" w:rsidRPr="0024727D" w14:paraId="0D8A7B2B" w14:textId="77777777" w:rsidTr="00CC7C13">
        <w:tc>
          <w:tcPr>
            <w:tcW w:w="8212" w:type="dxa"/>
          </w:tcPr>
          <w:p w14:paraId="0D8A7B29" w14:textId="77777777" w:rsidR="00B30B0C" w:rsidRPr="00692CE2" w:rsidRDefault="00B30B0C" w:rsidP="00CC7C13">
            <w:pPr>
              <w:spacing w:before="120"/>
              <w:rPr>
                <w:b/>
                <w:sz w:val="28"/>
                <w:szCs w:val="28"/>
              </w:rPr>
            </w:pPr>
            <w:r w:rsidRPr="00692CE2">
              <w:rPr>
                <w:b/>
                <w:sz w:val="28"/>
                <w:szCs w:val="28"/>
              </w:rPr>
              <w:t xml:space="preserve">IDENTIFICATIEGEGEVENS STUDENT </w:t>
            </w:r>
          </w:p>
          <w:p w14:paraId="0D8A7B2A" w14:textId="77777777" w:rsidR="00B30B0C" w:rsidRPr="00E371DE" w:rsidRDefault="00B30B0C"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0D8A7B2C" w14:textId="77777777" w:rsidR="00B30B0C" w:rsidRDefault="00B30B0C" w:rsidP="00B30B0C">
      <w:pPr>
        <w:spacing w:after="0"/>
      </w:pPr>
    </w:p>
    <w:p w14:paraId="0D8A7B2D" w14:textId="77777777" w:rsidR="00B30B0C" w:rsidRDefault="00B30B0C">
      <w:pPr>
        <w:spacing w:after="0"/>
      </w:pPr>
    </w:p>
    <w:tbl>
      <w:tblPr>
        <w:tblStyle w:val="Tabelraster"/>
        <w:tblW w:w="0" w:type="auto"/>
        <w:tblLook w:val="04A0" w:firstRow="1" w:lastRow="0" w:firstColumn="1" w:lastColumn="0" w:noHBand="0" w:noVBand="1"/>
      </w:tblPr>
      <w:tblGrid>
        <w:gridCol w:w="8212"/>
      </w:tblGrid>
      <w:tr w:rsidR="00F03007" w14:paraId="0D8A7B30" w14:textId="77777777" w:rsidTr="00EC1552">
        <w:tc>
          <w:tcPr>
            <w:tcW w:w="8212" w:type="dxa"/>
          </w:tcPr>
          <w:p w14:paraId="0D8A7B2E" w14:textId="77777777" w:rsidR="00F03007" w:rsidRPr="002E6BA9" w:rsidRDefault="00F03007" w:rsidP="002E6BA9">
            <w:pPr>
              <w:spacing w:before="120" w:after="120"/>
              <w:jc w:val="center"/>
              <w:rPr>
                <w:b/>
                <w:sz w:val="28"/>
                <w:szCs w:val="28"/>
              </w:rPr>
            </w:pPr>
            <w:r w:rsidRPr="002E6BA9">
              <w:rPr>
                <w:b/>
                <w:sz w:val="28"/>
                <w:szCs w:val="28"/>
              </w:rPr>
              <w:t>LUIK B</w:t>
            </w:r>
          </w:p>
          <w:p w14:paraId="0D8A7B2F" w14:textId="77777777" w:rsidR="00F03007" w:rsidRPr="00F03007" w:rsidRDefault="00F03007" w:rsidP="002E6BA9">
            <w:pPr>
              <w:spacing w:before="120" w:after="120"/>
              <w:jc w:val="center"/>
            </w:pPr>
            <w:r w:rsidRPr="002E6BA9">
              <w:rPr>
                <w:b/>
                <w:sz w:val="28"/>
                <w:szCs w:val="28"/>
              </w:rPr>
              <w:t>IMPACT OP SCHOOLSE ACTIVITEITEN</w:t>
            </w:r>
          </w:p>
        </w:tc>
      </w:tr>
    </w:tbl>
    <w:p w14:paraId="0D8A7B31" w14:textId="77777777" w:rsidR="00F03007" w:rsidRDefault="00F03007" w:rsidP="00E05E7F">
      <w:pPr>
        <w:tabs>
          <w:tab w:val="left" w:pos="510"/>
        </w:tabs>
      </w:pPr>
    </w:p>
    <w:p w14:paraId="0D8A7B32" w14:textId="77777777" w:rsidR="00B35E7E" w:rsidRPr="001F0D1D" w:rsidRDefault="00B35E7E" w:rsidP="00B35E7E">
      <w:r w:rsidRPr="001F0D1D">
        <w:t xml:space="preserve">Hierbij attesteer ik dat er bij de hogergenoemde student ten gevolge van een ernstige stotterproblematiek beschreven in luik A van dit formulier, functie-uitval is met een impact op schoolse activiteiten tot gevolg: </w:t>
      </w:r>
    </w:p>
    <w:p w14:paraId="0D8A7B33" w14:textId="77777777" w:rsidR="00A07DE0" w:rsidRPr="002E6BA9" w:rsidRDefault="00A07DE0" w:rsidP="002E6BA9">
      <w:pPr>
        <w:pStyle w:val="Lijstalinea"/>
        <w:numPr>
          <w:ilvl w:val="0"/>
          <w:numId w:val="34"/>
        </w:numPr>
        <w:ind w:left="567" w:hanging="567"/>
        <w:rPr>
          <w:b/>
          <w:sz w:val="28"/>
          <w:szCs w:val="28"/>
        </w:rPr>
      </w:pPr>
      <w:r w:rsidRPr="002E6BA9">
        <w:rPr>
          <w:b/>
          <w:sz w:val="28"/>
          <w:szCs w:val="28"/>
        </w:rPr>
        <w:t>Commun</w:t>
      </w:r>
      <w:r w:rsidR="00B35E7E">
        <w:rPr>
          <w:b/>
          <w:sz w:val="28"/>
          <w:szCs w:val="28"/>
        </w:rPr>
        <w:t>icatie en informatieoverdracht</w:t>
      </w:r>
    </w:p>
    <w:p w14:paraId="0D8A7B34" w14:textId="0F25A6C4" w:rsidR="004A54F6" w:rsidRPr="00B35E7E" w:rsidRDefault="00B35E7E" w:rsidP="00B35E7E">
      <w:pPr>
        <w:pStyle w:val="Standaardopsomming1"/>
      </w:pPr>
      <w:r w:rsidRPr="00B35E7E">
        <w:rPr>
          <w:b/>
        </w:rPr>
        <w:t>Spreken</w:t>
      </w:r>
      <w:r w:rsidRPr="001F0D1D">
        <w:t xml:space="preserve">, m.i.v. </w:t>
      </w:r>
      <w:r w:rsidRPr="00B35E7E">
        <w:rPr>
          <w:b/>
        </w:rPr>
        <w:t>articulatie en verstaanbaarheid, vloeiendheid, spreektempo, vermoeibaarheid</w:t>
      </w:r>
      <w:r w:rsidR="00275DE5">
        <w:t xml:space="preserve"> bij langdurig praten.</w:t>
      </w:r>
    </w:p>
    <w:p w14:paraId="0D8A7B35" w14:textId="77777777" w:rsidR="004A54F6" w:rsidRDefault="004A54F6" w:rsidP="004A54F6">
      <w:pPr>
        <w:pStyle w:val="Standaardopsomming1"/>
        <w:numPr>
          <w:ilvl w:val="0"/>
          <w:numId w:val="0"/>
        </w:numPr>
        <w:ind w:left="567"/>
      </w:pPr>
      <w:r>
        <w:t xml:space="preserve">Knelpunten:  </w:t>
      </w:r>
    </w:p>
    <w:p w14:paraId="0D8A7B36" w14:textId="77777777" w:rsidR="004A54F6" w:rsidRDefault="004A54F6" w:rsidP="004A54F6">
      <w:pPr>
        <w:tabs>
          <w:tab w:val="left" w:pos="510"/>
        </w:tabs>
      </w:pPr>
    </w:p>
    <w:p w14:paraId="0D8A7B37" w14:textId="77777777" w:rsidR="004A54F6" w:rsidRDefault="004A54F6" w:rsidP="004A54F6">
      <w:pPr>
        <w:tabs>
          <w:tab w:val="left" w:pos="510"/>
        </w:tabs>
      </w:pPr>
    </w:p>
    <w:p w14:paraId="0D8A7B38" w14:textId="77777777" w:rsidR="004A54F6" w:rsidRDefault="004A54F6" w:rsidP="004A54F6">
      <w:pPr>
        <w:tabs>
          <w:tab w:val="left" w:pos="510"/>
        </w:tabs>
      </w:pPr>
    </w:p>
    <w:p w14:paraId="0D8A7B39" w14:textId="77777777" w:rsidR="004A54F6" w:rsidRPr="004A54F6" w:rsidRDefault="004A54F6" w:rsidP="00B35E7E">
      <w:pPr>
        <w:pStyle w:val="Standaardopsomming1"/>
        <w:numPr>
          <w:ilvl w:val="0"/>
          <w:numId w:val="0"/>
        </w:numPr>
        <w:rPr>
          <w:szCs w:val="22"/>
          <w:lang w:eastAsia="zh-CN"/>
        </w:rPr>
      </w:pPr>
    </w:p>
    <w:p w14:paraId="0D8A7B3A" w14:textId="28E1A30E" w:rsidR="000C3171" w:rsidRDefault="00B35E7E" w:rsidP="00B35E7E">
      <w:pPr>
        <w:pStyle w:val="Standaardopsomming1"/>
      </w:pPr>
      <w:r w:rsidRPr="00B35E7E">
        <w:rPr>
          <w:b/>
        </w:rPr>
        <w:t>Waarnemen</w:t>
      </w:r>
      <w:r w:rsidR="00275DE5">
        <w:t xml:space="preserve">, van op afstand </w:t>
      </w:r>
      <w:r w:rsidRPr="001F0D1D">
        <w:t>(vb. wat op het bord geschreven staat, van power-pointpresentaties, van video-en beeldmateriaal</w:t>
      </w:r>
      <w:r w:rsidR="00275DE5">
        <w:t>, enz.).</w:t>
      </w:r>
    </w:p>
    <w:p w14:paraId="0D8A7B3B" w14:textId="77777777" w:rsidR="004A54F6" w:rsidRDefault="004A54F6" w:rsidP="004A54F6">
      <w:pPr>
        <w:pStyle w:val="Standaardopsomming1"/>
        <w:numPr>
          <w:ilvl w:val="0"/>
          <w:numId w:val="0"/>
        </w:numPr>
        <w:ind w:left="567"/>
      </w:pPr>
      <w:r>
        <w:t>Knelpunten</w:t>
      </w:r>
      <w:r w:rsidR="006B0D28">
        <w:t>:</w:t>
      </w:r>
    </w:p>
    <w:p w14:paraId="0D8A7B3C" w14:textId="77777777" w:rsidR="00E05E7F" w:rsidRDefault="00E05E7F" w:rsidP="00E05E7F">
      <w:pPr>
        <w:tabs>
          <w:tab w:val="left" w:pos="510"/>
        </w:tabs>
      </w:pPr>
    </w:p>
    <w:p w14:paraId="0D8A7B3D" w14:textId="77777777" w:rsidR="004A54F6" w:rsidRDefault="004A54F6" w:rsidP="00E05E7F">
      <w:pPr>
        <w:tabs>
          <w:tab w:val="left" w:pos="510"/>
        </w:tabs>
      </w:pPr>
    </w:p>
    <w:p w14:paraId="0D8A7B3E" w14:textId="77777777" w:rsidR="004A54F6" w:rsidRDefault="004A54F6" w:rsidP="00E05E7F">
      <w:pPr>
        <w:tabs>
          <w:tab w:val="left" w:pos="510"/>
        </w:tabs>
      </w:pPr>
    </w:p>
    <w:p w14:paraId="0D8A7B3F" w14:textId="77777777" w:rsidR="00B35E7E" w:rsidRDefault="00B35E7E" w:rsidP="00FC20E8">
      <w:pPr>
        <w:pStyle w:val="Standaardopsomming1"/>
        <w:numPr>
          <w:ilvl w:val="0"/>
          <w:numId w:val="0"/>
        </w:numPr>
        <w:ind w:left="567" w:hanging="567"/>
      </w:pPr>
    </w:p>
    <w:p w14:paraId="0D8A7B40" w14:textId="477DF4DE" w:rsidR="00B35E7E" w:rsidRPr="001F0D1D" w:rsidRDefault="00B35E7E" w:rsidP="00B35E7E">
      <w:pPr>
        <w:pStyle w:val="Standaardopsomming1"/>
      </w:pPr>
      <w:r w:rsidRPr="00B35E7E">
        <w:rPr>
          <w:b/>
        </w:rPr>
        <w:t>Luisteren</w:t>
      </w:r>
      <w:r w:rsidRPr="001F0D1D">
        <w:t xml:space="preserve"> (vb. tijdens de lessen), m.i.v. het correct</w:t>
      </w:r>
      <w:r w:rsidR="00275DE5">
        <w:t xml:space="preserve"> capteren van wat gezegd wordt.</w:t>
      </w:r>
    </w:p>
    <w:p w14:paraId="0D8A7B41" w14:textId="77777777" w:rsidR="00B35E7E" w:rsidRPr="001F0D1D" w:rsidRDefault="00B35E7E" w:rsidP="00B35E7E">
      <w:pPr>
        <w:pStyle w:val="Standaardopsomming1"/>
        <w:numPr>
          <w:ilvl w:val="0"/>
          <w:numId w:val="0"/>
        </w:numPr>
        <w:ind w:left="567"/>
      </w:pPr>
      <w:r w:rsidRPr="001F0D1D">
        <w:t>Knelpunten</w:t>
      </w:r>
      <w:r w:rsidR="006B0D28">
        <w:t>:</w:t>
      </w:r>
    </w:p>
    <w:p w14:paraId="0D8A7B42" w14:textId="77777777" w:rsidR="00FC20E8" w:rsidRDefault="00FC20E8" w:rsidP="00FC20E8">
      <w:pPr>
        <w:tabs>
          <w:tab w:val="left" w:pos="510"/>
        </w:tabs>
      </w:pPr>
    </w:p>
    <w:p w14:paraId="0D8A7B43" w14:textId="77777777" w:rsidR="00FC20E8" w:rsidRDefault="00FC20E8" w:rsidP="00FC20E8">
      <w:pPr>
        <w:tabs>
          <w:tab w:val="left" w:pos="510"/>
        </w:tabs>
      </w:pPr>
    </w:p>
    <w:p w14:paraId="0D8A7B44" w14:textId="77777777" w:rsidR="00FC20E8" w:rsidRDefault="00FC20E8" w:rsidP="00FC20E8">
      <w:pPr>
        <w:tabs>
          <w:tab w:val="left" w:pos="510"/>
        </w:tabs>
      </w:pPr>
    </w:p>
    <w:p w14:paraId="0D8A7B45" w14:textId="77777777" w:rsidR="004A54F6" w:rsidRDefault="004A54F6">
      <w:pPr>
        <w:spacing w:after="0"/>
      </w:pPr>
      <w:r>
        <w:br w:type="page"/>
      </w:r>
    </w:p>
    <w:p w14:paraId="0D8A7B46" w14:textId="4EF0AF0D" w:rsidR="00FC20E8" w:rsidRDefault="00FC20E8" w:rsidP="00FC20E8">
      <w:pPr>
        <w:pStyle w:val="Standaardopsomming1"/>
      </w:pPr>
      <w:r w:rsidRPr="00FC20E8">
        <w:rPr>
          <w:b/>
        </w:rPr>
        <w:t>Lezen</w:t>
      </w:r>
      <w:r w:rsidRPr="00E83462">
        <w:t xml:space="preserve"> (van cursusmateriaal, berichten op valven enz.), m.i.v. </w:t>
      </w:r>
      <w:r w:rsidRPr="00FC20E8">
        <w:rPr>
          <w:b/>
        </w:rPr>
        <w:t>vermoeibaarheid</w:t>
      </w:r>
      <w:r w:rsidR="00275DE5">
        <w:t xml:space="preserve"> bij het aanhoudend lezen.</w:t>
      </w:r>
    </w:p>
    <w:p w14:paraId="0D8A7B47" w14:textId="77777777" w:rsidR="00FC20E8" w:rsidRPr="00E83462" w:rsidRDefault="00FC20E8" w:rsidP="00FC20E8">
      <w:pPr>
        <w:pStyle w:val="Standaardopsomming1"/>
        <w:numPr>
          <w:ilvl w:val="0"/>
          <w:numId w:val="0"/>
        </w:numPr>
        <w:ind w:left="567"/>
      </w:pPr>
      <w:r w:rsidRPr="00E83462">
        <w:t xml:space="preserve">Knelpunten:  </w:t>
      </w:r>
    </w:p>
    <w:p w14:paraId="0D8A7B48" w14:textId="77777777" w:rsidR="00FC20E8" w:rsidRPr="00FC20E8" w:rsidRDefault="00FC20E8" w:rsidP="00FC20E8"/>
    <w:p w14:paraId="0D8A7B49" w14:textId="77777777" w:rsidR="00FC20E8" w:rsidRPr="00FC20E8" w:rsidRDefault="00FC20E8" w:rsidP="00FC20E8"/>
    <w:p w14:paraId="0D8A7B4A" w14:textId="77777777" w:rsidR="00FC20E8" w:rsidRPr="00FC20E8" w:rsidRDefault="00FC20E8" w:rsidP="00FC20E8"/>
    <w:p w14:paraId="0D8A7B4B" w14:textId="77777777" w:rsidR="00FC20E8" w:rsidRDefault="00FC20E8" w:rsidP="00FC20E8"/>
    <w:p w14:paraId="0D8A7B4C" w14:textId="0278675C" w:rsidR="00FC20E8" w:rsidRDefault="00FC20E8" w:rsidP="00FC20E8">
      <w:pPr>
        <w:pStyle w:val="Standaardopsomming1"/>
      </w:pPr>
      <w:r w:rsidRPr="00FC20E8">
        <w:rPr>
          <w:b/>
        </w:rPr>
        <w:t>Schrijven</w:t>
      </w:r>
      <w:r w:rsidRPr="00E83462">
        <w:t xml:space="preserve"> (voor het nemen van notities tijdens de lessen, op het bord schrijven)</w:t>
      </w:r>
      <w:r w:rsidR="00275DE5">
        <w:t>,</w:t>
      </w:r>
      <w:r w:rsidRPr="00E83462">
        <w:t xml:space="preserve"> m.i.v. </w:t>
      </w:r>
      <w:r w:rsidRPr="00FC20E8">
        <w:rPr>
          <w:b/>
        </w:rPr>
        <w:t>leesbaarheid</w:t>
      </w:r>
      <w:r w:rsidRPr="00E83462">
        <w:t xml:space="preserve"> van het handschrift, </w:t>
      </w:r>
      <w:r w:rsidRPr="00FC20E8">
        <w:rPr>
          <w:b/>
        </w:rPr>
        <w:t>schrijftempo, schrijfduur en vermoeibaarheid bij het schrijven, nauwkeurig (detaillistisch) werken</w:t>
      </w:r>
      <w:r w:rsidRPr="00E83462">
        <w:t xml:space="preserve"> bij het maken van tekeningen, werken met grafieken enz. </w:t>
      </w:r>
    </w:p>
    <w:p w14:paraId="0D8A7B4D" w14:textId="77777777" w:rsidR="00FC20E8" w:rsidRPr="00E83462" w:rsidRDefault="00FC20E8" w:rsidP="00FC20E8">
      <w:pPr>
        <w:pStyle w:val="Standaardopsomming1"/>
        <w:numPr>
          <w:ilvl w:val="0"/>
          <w:numId w:val="0"/>
        </w:numPr>
        <w:ind w:left="567"/>
      </w:pPr>
      <w:r w:rsidRPr="00E83462">
        <w:t xml:space="preserve">Knelpunten:  </w:t>
      </w:r>
    </w:p>
    <w:p w14:paraId="0D8A7B4E" w14:textId="77777777" w:rsidR="00FC20E8" w:rsidRDefault="00FC20E8" w:rsidP="00FC20E8"/>
    <w:p w14:paraId="0D8A7B4F" w14:textId="77777777" w:rsidR="00FC20E8" w:rsidRDefault="00FC20E8" w:rsidP="00FC20E8"/>
    <w:p w14:paraId="0D8A7B50" w14:textId="77777777" w:rsidR="00FC20E8" w:rsidRDefault="00FC20E8" w:rsidP="00FC20E8"/>
    <w:p w14:paraId="0D8A7B51" w14:textId="77777777" w:rsidR="00FC20E8" w:rsidRPr="00FC20E8" w:rsidRDefault="00FC20E8" w:rsidP="00FC20E8"/>
    <w:p w14:paraId="0D8A7B52" w14:textId="77777777" w:rsidR="00A07DE0" w:rsidRPr="002E6BA9" w:rsidRDefault="004A54F6" w:rsidP="002E6BA9">
      <w:pPr>
        <w:pStyle w:val="Lijstalinea"/>
        <w:numPr>
          <w:ilvl w:val="0"/>
          <w:numId w:val="34"/>
        </w:numPr>
        <w:ind w:left="567" w:hanging="567"/>
        <w:rPr>
          <w:b/>
          <w:sz w:val="28"/>
          <w:szCs w:val="28"/>
        </w:rPr>
      </w:pPr>
      <w:r>
        <w:rPr>
          <w:b/>
          <w:sz w:val="28"/>
          <w:szCs w:val="28"/>
        </w:rPr>
        <w:t>Mobiliteit</w:t>
      </w:r>
    </w:p>
    <w:p w14:paraId="0D8A7B53" w14:textId="2FF58EC7" w:rsidR="004A54F6" w:rsidRDefault="004A54F6" w:rsidP="004A54F6">
      <w:pPr>
        <w:pStyle w:val="Standaardopsomming1"/>
      </w:pPr>
      <w:r w:rsidRPr="009B2479">
        <w:rPr>
          <w:b/>
        </w:rPr>
        <w:t>Veranderen en behoud van lichaamshouding</w:t>
      </w:r>
      <w:r>
        <w:t xml:space="preserve">, m.i.v. </w:t>
      </w:r>
      <w:r w:rsidRPr="009B2479">
        <w:rPr>
          <w:b/>
        </w:rPr>
        <w:t>gaan zitten, gaan staan, langdurig zitten</w:t>
      </w:r>
      <w:r>
        <w:t xml:space="preserve"> in eenzelfde houding (vb. tijdens colleges), </w:t>
      </w:r>
      <w:r w:rsidRPr="009B2479">
        <w:rPr>
          <w:b/>
        </w:rPr>
        <w:t>langdurig staan</w:t>
      </w:r>
      <w:r>
        <w:t xml:space="preserve"> (vb. aan een labo-tafel, bij het maken van bordoefeningen)</w:t>
      </w:r>
      <w:r w:rsidR="00275DE5">
        <w:t>.</w:t>
      </w:r>
    </w:p>
    <w:p w14:paraId="0D8A7B54" w14:textId="77777777" w:rsidR="004A54F6" w:rsidRDefault="004A54F6" w:rsidP="004A54F6">
      <w:pPr>
        <w:pStyle w:val="Standaardopsomming1"/>
        <w:numPr>
          <w:ilvl w:val="0"/>
          <w:numId w:val="0"/>
        </w:numPr>
        <w:ind w:left="567"/>
      </w:pPr>
      <w:r>
        <w:t>Knelpunten:</w:t>
      </w:r>
    </w:p>
    <w:p w14:paraId="0D8A7B55" w14:textId="77777777" w:rsidR="004A54F6" w:rsidRDefault="004A54F6" w:rsidP="004A54F6"/>
    <w:p w14:paraId="0D8A7B56" w14:textId="77777777" w:rsidR="004A54F6" w:rsidRDefault="004A54F6" w:rsidP="004A54F6"/>
    <w:p w14:paraId="0D8A7B57" w14:textId="77777777" w:rsidR="004A54F6" w:rsidRDefault="004A54F6" w:rsidP="004A54F6"/>
    <w:p w14:paraId="0D8A7B58" w14:textId="77777777" w:rsidR="004A54F6" w:rsidRDefault="004A54F6" w:rsidP="004A54F6"/>
    <w:p w14:paraId="0D8A7B59" w14:textId="741DF652" w:rsidR="004A54F6" w:rsidRDefault="004A54F6" w:rsidP="004A54F6">
      <w:pPr>
        <w:pStyle w:val="Standaardopsomming1"/>
      </w:pPr>
      <w:r w:rsidRPr="009B2479">
        <w:rPr>
          <w:b/>
        </w:rPr>
        <w:t>Dragen, verplaatsen en manipuleren van materiaal</w:t>
      </w:r>
      <w:r>
        <w:t xml:space="preserve">, m.i.v. </w:t>
      </w:r>
      <w:r w:rsidRPr="009B2479">
        <w:rPr>
          <w:b/>
        </w:rPr>
        <w:t>optillen en dragen van materiaal</w:t>
      </w:r>
      <w:r>
        <w:t xml:space="preserve"> (vb. van boeken(tas), het nemen van boeken uit de rekken in de bibliotheek, enz.); </w:t>
      </w:r>
      <w:r w:rsidRPr="009B2479">
        <w:rPr>
          <w:b/>
        </w:rPr>
        <w:t xml:space="preserve">hand- en armgebruik </w:t>
      </w:r>
      <w:r>
        <w:t>(vb. omdraaien van pagina, vlot verleggen van materiaal op bureaublad, bedienen van toetsenbord van de computer</w:t>
      </w:r>
      <w:r w:rsidR="00275DE5">
        <w:t>,</w:t>
      </w:r>
      <w:r>
        <w:t xml:space="preserve"> enz.); </w:t>
      </w:r>
      <w:r w:rsidRPr="009B2479">
        <w:rPr>
          <w:b/>
        </w:rPr>
        <w:t>fijne handmotoriek</w:t>
      </w:r>
      <w:r>
        <w:t xml:space="preserve"> (vb. gebruik van rekenmachine, manipuleren van proefbuisjes, gebruik van meetlat</w:t>
      </w:r>
      <w:r w:rsidR="00275DE5">
        <w:t>,</w:t>
      </w:r>
      <w:r>
        <w:t xml:space="preserve"> enz.).</w:t>
      </w:r>
    </w:p>
    <w:p w14:paraId="0D8A7B5A" w14:textId="77777777" w:rsidR="004A54F6" w:rsidRDefault="004A54F6" w:rsidP="001348D7">
      <w:pPr>
        <w:pStyle w:val="Standaardopsomming1"/>
        <w:numPr>
          <w:ilvl w:val="0"/>
          <w:numId w:val="0"/>
        </w:numPr>
        <w:ind w:left="567"/>
      </w:pPr>
      <w:r>
        <w:t>Knelpunten:</w:t>
      </w:r>
    </w:p>
    <w:p w14:paraId="0D8A7B5B" w14:textId="77777777" w:rsidR="004A54F6" w:rsidRDefault="004A54F6" w:rsidP="004A54F6"/>
    <w:p w14:paraId="0D8A7B5C" w14:textId="77777777" w:rsidR="001348D7" w:rsidRDefault="001348D7" w:rsidP="004A54F6"/>
    <w:p w14:paraId="0D8A7B5D" w14:textId="77777777" w:rsidR="001348D7" w:rsidRDefault="001348D7" w:rsidP="004A54F6"/>
    <w:p w14:paraId="0D8A7B5E" w14:textId="77777777" w:rsidR="004A54F6" w:rsidRDefault="004A54F6" w:rsidP="004A54F6">
      <w:pPr>
        <w:spacing w:after="0"/>
      </w:pPr>
    </w:p>
    <w:p w14:paraId="0D8A7B5F" w14:textId="4348F2D4" w:rsidR="001348D7" w:rsidRPr="001348D7" w:rsidRDefault="00FC20E8" w:rsidP="00FC20E8">
      <w:pPr>
        <w:pStyle w:val="Standaardopsomming1"/>
      </w:pPr>
      <w:r w:rsidRPr="00FC20E8">
        <w:rPr>
          <w:b/>
        </w:rPr>
        <w:t>(Op)lopen en zich verplaatsen</w:t>
      </w:r>
      <w:r w:rsidR="00275DE5">
        <w:rPr>
          <w:b/>
        </w:rPr>
        <w:t>,</w:t>
      </w:r>
      <w:r w:rsidRPr="00E83462">
        <w:t xml:space="preserve"> m.i.v. </w:t>
      </w:r>
      <w:r w:rsidRPr="00FC20E8">
        <w:rPr>
          <w:b/>
        </w:rPr>
        <w:t>zich verplaatsen over langere afstanden tussen gebouwen</w:t>
      </w:r>
      <w:r w:rsidRPr="00E83462">
        <w:t xml:space="preserve"> en het </w:t>
      </w:r>
      <w:r w:rsidRPr="00FC20E8">
        <w:rPr>
          <w:b/>
        </w:rPr>
        <w:t>zich verplaatsen in een gebouw</w:t>
      </w:r>
      <w:r w:rsidRPr="00E83462">
        <w:t xml:space="preserve"> (inclusief </w:t>
      </w:r>
      <w:r w:rsidR="00275DE5">
        <w:t>openen deuren, liftgebruik).</w:t>
      </w:r>
    </w:p>
    <w:p w14:paraId="0D8A7B60" w14:textId="77777777" w:rsidR="004A54F6" w:rsidRDefault="004A54F6" w:rsidP="001348D7">
      <w:pPr>
        <w:pStyle w:val="Standaardopsomming1"/>
        <w:numPr>
          <w:ilvl w:val="0"/>
          <w:numId w:val="0"/>
        </w:numPr>
        <w:ind w:left="567"/>
      </w:pPr>
      <w:r>
        <w:t>Knelpunten:</w:t>
      </w:r>
    </w:p>
    <w:p w14:paraId="0D8A7B61" w14:textId="77777777" w:rsidR="004A54F6" w:rsidRDefault="004A54F6" w:rsidP="004A54F6"/>
    <w:p w14:paraId="0D8A7B62" w14:textId="77777777" w:rsidR="004A54F6" w:rsidRDefault="004A54F6" w:rsidP="004A54F6"/>
    <w:p w14:paraId="0D8A7B63" w14:textId="77777777" w:rsidR="004A54F6" w:rsidRDefault="004A54F6" w:rsidP="004A54F6"/>
    <w:p w14:paraId="0D8A7B64" w14:textId="77777777" w:rsidR="004A54F6" w:rsidRDefault="004A54F6" w:rsidP="004A54F6"/>
    <w:p w14:paraId="0D8A7B65" w14:textId="77777777" w:rsidR="00FC20E8" w:rsidRDefault="00FC20E8" w:rsidP="004A54F6">
      <w:pPr>
        <w:pStyle w:val="Lijstalinea"/>
        <w:numPr>
          <w:ilvl w:val="0"/>
          <w:numId w:val="34"/>
        </w:numPr>
        <w:ind w:left="567" w:hanging="567"/>
        <w:rPr>
          <w:b/>
          <w:sz w:val="28"/>
          <w:szCs w:val="28"/>
        </w:rPr>
      </w:pPr>
      <w:r>
        <w:rPr>
          <w:b/>
          <w:sz w:val="28"/>
          <w:szCs w:val="28"/>
        </w:rPr>
        <w:t>Taakbeheer</w:t>
      </w:r>
    </w:p>
    <w:p w14:paraId="0D8A7B66" w14:textId="6098978A" w:rsidR="00FC20E8" w:rsidRPr="00FC20E8" w:rsidRDefault="00FC20E8" w:rsidP="00FC20E8">
      <w:pPr>
        <w:pStyle w:val="Standaardopsomming1"/>
      </w:pPr>
      <w:r>
        <w:rPr>
          <w:b/>
        </w:rPr>
        <w:t>Aandacht en concentratie, timemanagement, stressmanagement</w:t>
      </w:r>
      <w:r w:rsidR="00275DE5">
        <w:rPr>
          <w:b/>
        </w:rPr>
        <w:t>.</w:t>
      </w:r>
    </w:p>
    <w:p w14:paraId="0D8A7B67" w14:textId="77777777" w:rsidR="00FC20E8" w:rsidRPr="00FC20E8" w:rsidRDefault="00FC20E8" w:rsidP="00FC20E8">
      <w:pPr>
        <w:pStyle w:val="Standaardopsomming1"/>
        <w:numPr>
          <w:ilvl w:val="0"/>
          <w:numId w:val="0"/>
        </w:numPr>
        <w:ind w:left="567"/>
      </w:pPr>
      <w:r>
        <w:t>Knelpunten:</w:t>
      </w:r>
    </w:p>
    <w:p w14:paraId="0D8A7B68" w14:textId="77777777" w:rsidR="00FC20E8" w:rsidRDefault="00FC20E8" w:rsidP="00FC20E8"/>
    <w:p w14:paraId="0D8A7B69" w14:textId="77777777" w:rsidR="00FC20E8" w:rsidRDefault="00FC20E8" w:rsidP="00FC20E8"/>
    <w:p w14:paraId="0D8A7B6A" w14:textId="77777777" w:rsidR="00FC20E8" w:rsidRDefault="00FC20E8" w:rsidP="00FC20E8"/>
    <w:p w14:paraId="0D8A7B6B" w14:textId="77777777" w:rsidR="00FC20E8" w:rsidRDefault="00FC20E8" w:rsidP="00FC20E8"/>
    <w:p w14:paraId="0D8A7B6C" w14:textId="77777777" w:rsidR="004A54F6" w:rsidRPr="009B2479" w:rsidRDefault="001348D7" w:rsidP="004A54F6">
      <w:pPr>
        <w:pStyle w:val="Lijstalinea"/>
        <w:numPr>
          <w:ilvl w:val="0"/>
          <w:numId w:val="34"/>
        </w:numPr>
        <w:ind w:left="567" w:hanging="567"/>
        <w:rPr>
          <w:b/>
          <w:sz w:val="28"/>
          <w:szCs w:val="28"/>
        </w:rPr>
      </w:pPr>
      <w:r>
        <w:rPr>
          <w:b/>
          <w:sz w:val="28"/>
          <w:szCs w:val="28"/>
        </w:rPr>
        <w:t>Andere</w:t>
      </w:r>
    </w:p>
    <w:p w14:paraId="0D8A7B6D" w14:textId="77777777" w:rsidR="004A54F6" w:rsidRPr="009B2479" w:rsidRDefault="004A54F6" w:rsidP="004A54F6">
      <w:pPr>
        <w:pStyle w:val="Standaardopsomming1"/>
      </w:pPr>
      <w:r w:rsidRPr="009B2479">
        <w:rPr>
          <w:b/>
        </w:rPr>
        <w:t xml:space="preserve">Eventuele impact van algemene vermoeibaarheid en/of beschikbare energie en/of behandeling op de mogelijkheden tot het bijwonen van de lessen, studeren, ….:  </w:t>
      </w:r>
    </w:p>
    <w:p w14:paraId="0D8A7B6E" w14:textId="77777777" w:rsidR="004A54F6" w:rsidRDefault="004A54F6" w:rsidP="004A54F6">
      <w:pPr>
        <w:pStyle w:val="Standaardopsomming1"/>
        <w:numPr>
          <w:ilvl w:val="0"/>
          <w:numId w:val="0"/>
        </w:numPr>
        <w:ind w:left="567"/>
      </w:pPr>
      <w:r>
        <w:t>Knelpunten:</w:t>
      </w:r>
    </w:p>
    <w:p w14:paraId="0D8A7B6F" w14:textId="77777777" w:rsidR="004A54F6" w:rsidRDefault="004A54F6" w:rsidP="004A54F6">
      <w:pPr>
        <w:tabs>
          <w:tab w:val="left" w:pos="510"/>
        </w:tabs>
      </w:pPr>
    </w:p>
    <w:p w14:paraId="0D8A7B70" w14:textId="77777777" w:rsidR="004A54F6" w:rsidRDefault="004A54F6" w:rsidP="004A54F6">
      <w:pPr>
        <w:tabs>
          <w:tab w:val="left" w:pos="510"/>
        </w:tabs>
      </w:pPr>
    </w:p>
    <w:p w14:paraId="0D8A7B71" w14:textId="77777777" w:rsidR="001348D7" w:rsidRDefault="001348D7" w:rsidP="004A54F6">
      <w:pPr>
        <w:tabs>
          <w:tab w:val="left" w:pos="510"/>
        </w:tabs>
      </w:pPr>
    </w:p>
    <w:p w14:paraId="0D8A7B72" w14:textId="77777777" w:rsidR="004A54F6" w:rsidRDefault="004A54F6" w:rsidP="004A54F6">
      <w:pPr>
        <w:tabs>
          <w:tab w:val="left" w:pos="510"/>
        </w:tabs>
      </w:pPr>
    </w:p>
    <w:p w14:paraId="0D8A7B73" w14:textId="0871D6C0" w:rsidR="004A54F6" w:rsidRPr="002E6BA9" w:rsidRDefault="004A54F6" w:rsidP="004A54F6">
      <w:pPr>
        <w:pStyle w:val="Lijstalinea"/>
        <w:numPr>
          <w:ilvl w:val="0"/>
          <w:numId w:val="34"/>
        </w:numPr>
        <w:ind w:left="567" w:hanging="567"/>
        <w:rPr>
          <w:b/>
          <w:sz w:val="28"/>
          <w:szCs w:val="28"/>
        </w:rPr>
      </w:pPr>
      <w:r w:rsidRPr="002E6BA9">
        <w:rPr>
          <w:b/>
          <w:sz w:val="28"/>
          <w:szCs w:val="28"/>
        </w:rPr>
        <w:t>Stempel, datum en handtekening van de (behandelend) arts</w:t>
      </w:r>
      <w:r w:rsidR="003E270F">
        <w:rPr>
          <w:b/>
          <w:sz w:val="28"/>
          <w:szCs w:val="28"/>
        </w:rPr>
        <w:t>, logopedist</w:t>
      </w:r>
    </w:p>
    <w:p w14:paraId="0D8A7B74" w14:textId="77777777" w:rsidR="004A54F6" w:rsidRDefault="004A54F6" w:rsidP="004A54F6">
      <w:pPr>
        <w:tabs>
          <w:tab w:val="left" w:pos="510"/>
          <w:tab w:val="left" w:pos="3969"/>
        </w:tabs>
      </w:pPr>
    </w:p>
    <w:p w14:paraId="0D8A7B75" w14:textId="77777777" w:rsidR="004A54F6" w:rsidRDefault="004A54F6" w:rsidP="004A54F6">
      <w:pPr>
        <w:tabs>
          <w:tab w:val="left" w:pos="510"/>
          <w:tab w:val="left" w:pos="3969"/>
        </w:tabs>
      </w:pPr>
      <w:r>
        <w:t xml:space="preserve">Datum </w:t>
      </w:r>
      <w:r>
        <w:tab/>
        <w:t>Stempel</w:t>
      </w:r>
    </w:p>
    <w:p w14:paraId="0D8A7B76" w14:textId="77777777" w:rsidR="004A54F6" w:rsidRDefault="004A54F6" w:rsidP="004A54F6">
      <w:pPr>
        <w:tabs>
          <w:tab w:val="left" w:pos="510"/>
        </w:tabs>
      </w:pPr>
    </w:p>
    <w:p w14:paraId="0D8A7B77" w14:textId="77777777" w:rsidR="004A54F6" w:rsidRDefault="004A54F6" w:rsidP="004A54F6">
      <w:pPr>
        <w:tabs>
          <w:tab w:val="left" w:pos="510"/>
        </w:tabs>
      </w:pPr>
    </w:p>
    <w:p w14:paraId="0D8A7B78" w14:textId="77777777" w:rsidR="004A54F6" w:rsidRDefault="004A54F6" w:rsidP="004A54F6">
      <w:pPr>
        <w:tabs>
          <w:tab w:val="left" w:pos="510"/>
        </w:tabs>
      </w:pPr>
      <w:r>
        <w:t>Handtekening</w:t>
      </w:r>
    </w:p>
    <w:sectPr w:rsidR="004A54F6" w:rsidSect="00B857B0">
      <w:headerReference w:type="default" r:id="rId14"/>
      <w:footerReference w:type="even" r:id="rId15"/>
      <w:footerReference w:type="default" r:id="rId16"/>
      <w:headerReference w:type="first" r:id="rId17"/>
      <w:footerReference w:type="first" r:id="rId18"/>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2042" w14:textId="77777777" w:rsidR="006C4486" w:rsidRDefault="006C4486">
      <w:r>
        <w:separator/>
      </w:r>
    </w:p>
    <w:p w14:paraId="78FB5BDD" w14:textId="77777777" w:rsidR="006C4486" w:rsidRDefault="006C4486"/>
  </w:endnote>
  <w:endnote w:type="continuationSeparator" w:id="0">
    <w:p w14:paraId="483CC1D0" w14:textId="77777777" w:rsidR="006C4486" w:rsidRDefault="006C4486">
      <w:r>
        <w:continuationSeparator/>
      </w:r>
    </w:p>
    <w:p w14:paraId="5DE43369" w14:textId="77777777" w:rsidR="006C4486" w:rsidRDefault="006C4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7B85" w14:textId="0D1E79B8" w:rsidR="00185A51" w:rsidRDefault="00B721FC"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667C37E7" wp14:editId="79E0125F">
          <wp:simplePos x="0" y="0"/>
          <wp:positionH relativeFrom="margin">
            <wp:posOffset>2679590</wp:posOffset>
          </wp:positionH>
          <wp:positionV relativeFrom="page">
            <wp:posOffset>10019472</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064F7"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064F7" w:rsidRPr="009A223E">
      <w:rPr>
        <w:rFonts w:ascii="Franklin Gothic Heavy" w:hAnsi="Franklin Gothic Heavy"/>
      </w:rPr>
      <w:fldChar w:fldCharType="separate"/>
    </w:r>
    <w:r w:rsidR="00DD3987">
      <w:rPr>
        <w:rFonts w:ascii="Franklin Gothic Heavy" w:hAnsi="Franklin Gothic Heavy"/>
        <w:noProof/>
      </w:rPr>
      <w:t>10</w:t>
    </w:r>
    <w:r w:rsidR="008064F7"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7B86" w14:textId="35FFFA51" w:rsidR="00185A51" w:rsidRPr="00FF1AAE" w:rsidRDefault="00B721FC"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66AEE5CD" wp14:editId="5EB2DC30">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064F7"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064F7" w:rsidRPr="009A223E">
      <w:rPr>
        <w:rFonts w:ascii="Franklin Gothic Heavy" w:hAnsi="Franklin Gothic Heavy"/>
      </w:rPr>
      <w:fldChar w:fldCharType="separate"/>
    </w:r>
    <w:r w:rsidR="00DD3987">
      <w:rPr>
        <w:rFonts w:ascii="Franklin Gothic Heavy" w:hAnsi="Franklin Gothic Heavy"/>
        <w:noProof/>
      </w:rPr>
      <w:t>9</w:t>
    </w:r>
    <w:r w:rsidR="008064F7"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7B89" w14:textId="7550E6B8" w:rsidR="00185A51" w:rsidRDefault="00B721FC"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5C54F0E6" wp14:editId="14E44B61">
          <wp:simplePos x="0" y="0"/>
          <wp:positionH relativeFrom="margin">
            <wp:posOffset>-7951</wp:posOffset>
          </wp:positionH>
          <wp:positionV relativeFrom="page">
            <wp:posOffset>9921406</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064F7"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064F7" w:rsidRPr="009A223E">
      <w:rPr>
        <w:rFonts w:ascii="Franklin Gothic Heavy" w:hAnsi="Franklin Gothic Heavy"/>
      </w:rPr>
      <w:fldChar w:fldCharType="separate"/>
    </w:r>
    <w:r w:rsidR="00DD3987">
      <w:rPr>
        <w:rFonts w:ascii="Franklin Gothic Heavy" w:hAnsi="Franklin Gothic Heavy"/>
        <w:noProof/>
      </w:rPr>
      <w:t>1</w:t>
    </w:r>
    <w:r w:rsidR="008064F7" w:rsidRPr="009A223E">
      <w:rPr>
        <w:rFonts w:ascii="Franklin Gothic Heavy" w:hAnsi="Franklin Gothic Heavy"/>
      </w:rPr>
      <w:fldChar w:fldCharType="end"/>
    </w:r>
  </w:p>
  <w:p w14:paraId="0D8A7B8A"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C782" w14:textId="77777777" w:rsidR="006C4486" w:rsidRPr="00794F3F" w:rsidRDefault="006C4486" w:rsidP="00794F3F">
      <w:pPr>
        <w:pStyle w:val="Voettekst"/>
      </w:pPr>
      <w:r>
        <w:separator/>
      </w:r>
    </w:p>
  </w:footnote>
  <w:footnote w:type="continuationSeparator" w:id="0">
    <w:p w14:paraId="4C9DD2CC" w14:textId="77777777" w:rsidR="006C4486" w:rsidRDefault="006C4486">
      <w:r>
        <w:continuationSeparator/>
      </w:r>
    </w:p>
    <w:p w14:paraId="5DACC4EF" w14:textId="77777777" w:rsidR="006C4486" w:rsidRDefault="006C4486"/>
  </w:footnote>
  <w:footnote w:type="continuationNotice" w:id="1">
    <w:p w14:paraId="0B1389CE" w14:textId="77777777" w:rsidR="006C4486" w:rsidRDefault="006C4486"/>
    <w:p w14:paraId="079A49E7" w14:textId="77777777" w:rsidR="006C4486" w:rsidRDefault="006C4486"/>
  </w:footnote>
  <w:footnote w:id="2">
    <w:p w14:paraId="0D8A7B93" w14:textId="40F99456" w:rsidR="00A209B7" w:rsidRDefault="00A209B7" w:rsidP="00794F3F">
      <w:pPr>
        <w:pStyle w:val="Voetnoottekst"/>
        <w:ind w:left="142" w:hanging="142"/>
      </w:pPr>
      <w:r>
        <w:rPr>
          <w:rStyle w:val="Voetnootmarkering"/>
        </w:rPr>
        <w:footnoteRef/>
      </w:r>
      <w:r>
        <w:t xml:space="preserve"> </w:t>
      </w:r>
      <w:r>
        <w:tab/>
      </w:r>
      <w:r>
        <w:rPr>
          <w:i/>
          <w:szCs w:val="16"/>
        </w:rPr>
        <w:t xml:space="preserve">De procedure die gehanteerd wordt aan </w:t>
      </w:r>
      <w:r w:rsidR="00653909">
        <w:rPr>
          <w:i/>
          <w:szCs w:val="16"/>
        </w:rPr>
        <w:t>UCLL</w:t>
      </w:r>
      <w:r>
        <w:rPr>
          <w:i/>
          <w:szCs w:val="16"/>
        </w:rPr>
        <w:t xml:space="preserve"> is gebaseerd op de werkwijze geadviseerd door de Vlor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7B82" w14:textId="77777777" w:rsidR="00185A51" w:rsidRDefault="00185A51"/>
  <w:p w14:paraId="0D8A7B83" w14:textId="77777777" w:rsidR="00B6588B" w:rsidRDefault="00B6588B"/>
  <w:p w14:paraId="0D8A7B84" w14:textId="77777777" w:rsidR="003322F3" w:rsidRDefault="0033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7B87" w14:textId="7C2DFDEB" w:rsidR="00185A51" w:rsidRDefault="000B300B">
    <w:r>
      <w:rPr>
        <w:noProof/>
        <w:lang w:eastAsia="nl-BE"/>
      </w:rPr>
      <w:drawing>
        <wp:anchor distT="0" distB="0" distL="114300" distR="114300" simplePos="0" relativeHeight="251672064" behindDoc="0" locked="0" layoutInCell="1" allowOverlap="1" wp14:anchorId="4C97ED6D" wp14:editId="243B22A8">
          <wp:simplePos x="0" y="0"/>
          <wp:positionH relativeFrom="column">
            <wp:posOffset>3740150</wp:posOffset>
          </wp:positionH>
          <wp:positionV relativeFrom="paragraph">
            <wp:posOffset>-349885</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185A51" w:rsidRPr="00331702">
      <w:rPr>
        <w:noProof/>
        <w:lang w:eastAsia="nl-BE"/>
      </w:rPr>
      <w:drawing>
        <wp:anchor distT="0" distB="0" distL="114300" distR="114300" simplePos="0" relativeHeight="251663872" behindDoc="1" locked="0" layoutInCell="1" allowOverlap="1" wp14:anchorId="0D8A7B8F" wp14:editId="0D8A7B90">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0D8A7B88" w14:textId="394DE3EE" w:rsidR="003322F3" w:rsidRDefault="003322F3" w:rsidP="000B30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300B"/>
    <w:rsid w:val="000B7308"/>
    <w:rsid w:val="000C0409"/>
    <w:rsid w:val="000C3021"/>
    <w:rsid w:val="000C3171"/>
    <w:rsid w:val="000D0B44"/>
    <w:rsid w:val="000E0854"/>
    <w:rsid w:val="000F6569"/>
    <w:rsid w:val="000F7177"/>
    <w:rsid w:val="001034AD"/>
    <w:rsid w:val="001051EA"/>
    <w:rsid w:val="00106993"/>
    <w:rsid w:val="00107B70"/>
    <w:rsid w:val="0012482E"/>
    <w:rsid w:val="00127292"/>
    <w:rsid w:val="001333E1"/>
    <w:rsid w:val="001348D7"/>
    <w:rsid w:val="00135139"/>
    <w:rsid w:val="00140269"/>
    <w:rsid w:val="00144A31"/>
    <w:rsid w:val="00145BCF"/>
    <w:rsid w:val="00145ED5"/>
    <w:rsid w:val="00157DF8"/>
    <w:rsid w:val="00181FAC"/>
    <w:rsid w:val="00182BFE"/>
    <w:rsid w:val="00185A51"/>
    <w:rsid w:val="001928FC"/>
    <w:rsid w:val="001B3567"/>
    <w:rsid w:val="001B45E3"/>
    <w:rsid w:val="001D474F"/>
    <w:rsid w:val="001F0FE9"/>
    <w:rsid w:val="001F6AEF"/>
    <w:rsid w:val="0020114D"/>
    <w:rsid w:val="0020570E"/>
    <w:rsid w:val="00206821"/>
    <w:rsid w:val="00230CDA"/>
    <w:rsid w:val="0024292B"/>
    <w:rsid w:val="0024727D"/>
    <w:rsid w:val="00252B81"/>
    <w:rsid w:val="00263929"/>
    <w:rsid w:val="002642BC"/>
    <w:rsid w:val="00272085"/>
    <w:rsid w:val="00275DE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6664"/>
    <w:rsid w:val="0038617F"/>
    <w:rsid w:val="003A0FF2"/>
    <w:rsid w:val="003B4037"/>
    <w:rsid w:val="003D0715"/>
    <w:rsid w:val="003E270F"/>
    <w:rsid w:val="003E64B9"/>
    <w:rsid w:val="004206EA"/>
    <w:rsid w:val="0042701D"/>
    <w:rsid w:val="00430052"/>
    <w:rsid w:val="00430B25"/>
    <w:rsid w:val="004336F6"/>
    <w:rsid w:val="004453BB"/>
    <w:rsid w:val="0045578B"/>
    <w:rsid w:val="00465BB5"/>
    <w:rsid w:val="00465C50"/>
    <w:rsid w:val="0047402F"/>
    <w:rsid w:val="00483D76"/>
    <w:rsid w:val="004A085F"/>
    <w:rsid w:val="004A54F6"/>
    <w:rsid w:val="004B45AA"/>
    <w:rsid w:val="004B5B43"/>
    <w:rsid w:val="004B665D"/>
    <w:rsid w:val="004D2CBD"/>
    <w:rsid w:val="004F0E24"/>
    <w:rsid w:val="004F1162"/>
    <w:rsid w:val="004F26B5"/>
    <w:rsid w:val="004F598A"/>
    <w:rsid w:val="00510052"/>
    <w:rsid w:val="00557F83"/>
    <w:rsid w:val="00564583"/>
    <w:rsid w:val="0056696D"/>
    <w:rsid w:val="00566EAB"/>
    <w:rsid w:val="00574D16"/>
    <w:rsid w:val="005768D7"/>
    <w:rsid w:val="00590EFD"/>
    <w:rsid w:val="0059374E"/>
    <w:rsid w:val="005A1FFE"/>
    <w:rsid w:val="005B02EA"/>
    <w:rsid w:val="005B36B8"/>
    <w:rsid w:val="005C2CCF"/>
    <w:rsid w:val="005C6E5D"/>
    <w:rsid w:val="005D6BDC"/>
    <w:rsid w:val="005F177B"/>
    <w:rsid w:val="006003F0"/>
    <w:rsid w:val="006107CF"/>
    <w:rsid w:val="00611169"/>
    <w:rsid w:val="006215FF"/>
    <w:rsid w:val="00625AC1"/>
    <w:rsid w:val="00632980"/>
    <w:rsid w:val="00636A84"/>
    <w:rsid w:val="0064271C"/>
    <w:rsid w:val="0064465C"/>
    <w:rsid w:val="00653909"/>
    <w:rsid w:val="00673FCD"/>
    <w:rsid w:val="00674F6C"/>
    <w:rsid w:val="006762A4"/>
    <w:rsid w:val="00692CE2"/>
    <w:rsid w:val="006B0D28"/>
    <w:rsid w:val="006C2C70"/>
    <w:rsid w:val="006C4486"/>
    <w:rsid w:val="006F20BE"/>
    <w:rsid w:val="006F270E"/>
    <w:rsid w:val="006F50C5"/>
    <w:rsid w:val="0070317C"/>
    <w:rsid w:val="00707758"/>
    <w:rsid w:val="00715E61"/>
    <w:rsid w:val="00723354"/>
    <w:rsid w:val="007259B5"/>
    <w:rsid w:val="00726F34"/>
    <w:rsid w:val="007345D9"/>
    <w:rsid w:val="00744BD7"/>
    <w:rsid w:val="0074530A"/>
    <w:rsid w:val="007550EE"/>
    <w:rsid w:val="00757813"/>
    <w:rsid w:val="0076219C"/>
    <w:rsid w:val="00764E05"/>
    <w:rsid w:val="0077411B"/>
    <w:rsid w:val="00794F3F"/>
    <w:rsid w:val="007A2290"/>
    <w:rsid w:val="007D7A41"/>
    <w:rsid w:val="00804713"/>
    <w:rsid w:val="008064F7"/>
    <w:rsid w:val="00816EBA"/>
    <w:rsid w:val="00824E61"/>
    <w:rsid w:val="008457B5"/>
    <w:rsid w:val="00851604"/>
    <w:rsid w:val="00864DB1"/>
    <w:rsid w:val="008659D9"/>
    <w:rsid w:val="00881F1A"/>
    <w:rsid w:val="008973FD"/>
    <w:rsid w:val="008B05FC"/>
    <w:rsid w:val="008B6947"/>
    <w:rsid w:val="008C1C85"/>
    <w:rsid w:val="008D03B2"/>
    <w:rsid w:val="008D51DA"/>
    <w:rsid w:val="008D7729"/>
    <w:rsid w:val="008E4F5C"/>
    <w:rsid w:val="008E615B"/>
    <w:rsid w:val="008E6721"/>
    <w:rsid w:val="008E792F"/>
    <w:rsid w:val="009076E1"/>
    <w:rsid w:val="00913C82"/>
    <w:rsid w:val="0091539A"/>
    <w:rsid w:val="00916F34"/>
    <w:rsid w:val="00921D5F"/>
    <w:rsid w:val="00922A01"/>
    <w:rsid w:val="00922BE5"/>
    <w:rsid w:val="00924663"/>
    <w:rsid w:val="009557B9"/>
    <w:rsid w:val="00962DD7"/>
    <w:rsid w:val="009638D3"/>
    <w:rsid w:val="009857EE"/>
    <w:rsid w:val="0099468A"/>
    <w:rsid w:val="00994B58"/>
    <w:rsid w:val="009A223E"/>
    <w:rsid w:val="009B042F"/>
    <w:rsid w:val="009B321B"/>
    <w:rsid w:val="009B5357"/>
    <w:rsid w:val="009B70C4"/>
    <w:rsid w:val="009C412B"/>
    <w:rsid w:val="009F1CA7"/>
    <w:rsid w:val="00A07DE0"/>
    <w:rsid w:val="00A209B7"/>
    <w:rsid w:val="00A31AB5"/>
    <w:rsid w:val="00A32A8A"/>
    <w:rsid w:val="00A37BED"/>
    <w:rsid w:val="00A44A52"/>
    <w:rsid w:val="00A74EE2"/>
    <w:rsid w:val="00A76CCF"/>
    <w:rsid w:val="00A919C1"/>
    <w:rsid w:val="00A93C12"/>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17697"/>
    <w:rsid w:val="00B30B0C"/>
    <w:rsid w:val="00B35E7E"/>
    <w:rsid w:val="00B37967"/>
    <w:rsid w:val="00B406DE"/>
    <w:rsid w:val="00B42016"/>
    <w:rsid w:val="00B546E6"/>
    <w:rsid w:val="00B63C28"/>
    <w:rsid w:val="00B651C3"/>
    <w:rsid w:val="00B6588B"/>
    <w:rsid w:val="00B71EB0"/>
    <w:rsid w:val="00B721FC"/>
    <w:rsid w:val="00B74EDD"/>
    <w:rsid w:val="00B813E3"/>
    <w:rsid w:val="00B857B0"/>
    <w:rsid w:val="00B91280"/>
    <w:rsid w:val="00BA1C7D"/>
    <w:rsid w:val="00BA7255"/>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7A33"/>
    <w:rsid w:val="00CF7147"/>
    <w:rsid w:val="00D162AD"/>
    <w:rsid w:val="00D24AB3"/>
    <w:rsid w:val="00D5190B"/>
    <w:rsid w:val="00D60B7D"/>
    <w:rsid w:val="00D67681"/>
    <w:rsid w:val="00D80583"/>
    <w:rsid w:val="00D93B56"/>
    <w:rsid w:val="00DA3621"/>
    <w:rsid w:val="00DA383D"/>
    <w:rsid w:val="00DB1E7E"/>
    <w:rsid w:val="00DB630B"/>
    <w:rsid w:val="00DC11C0"/>
    <w:rsid w:val="00DC1970"/>
    <w:rsid w:val="00DD0C85"/>
    <w:rsid w:val="00DD3987"/>
    <w:rsid w:val="00DE37D0"/>
    <w:rsid w:val="00DE6FFD"/>
    <w:rsid w:val="00DF2DBD"/>
    <w:rsid w:val="00E045D8"/>
    <w:rsid w:val="00E05E7F"/>
    <w:rsid w:val="00E10D41"/>
    <w:rsid w:val="00E24033"/>
    <w:rsid w:val="00E27989"/>
    <w:rsid w:val="00E371DE"/>
    <w:rsid w:val="00E42F37"/>
    <w:rsid w:val="00E54DD1"/>
    <w:rsid w:val="00E841AF"/>
    <w:rsid w:val="00E850D4"/>
    <w:rsid w:val="00EA1ED5"/>
    <w:rsid w:val="00EB05BC"/>
    <w:rsid w:val="00EB2DA1"/>
    <w:rsid w:val="00EC7957"/>
    <w:rsid w:val="00EC7F07"/>
    <w:rsid w:val="00ED3C38"/>
    <w:rsid w:val="00EE0A70"/>
    <w:rsid w:val="00EE2C7D"/>
    <w:rsid w:val="00EE7FF6"/>
    <w:rsid w:val="00EF4228"/>
    <w:rsid w:val="00F02242"/>
    <w:rsid w:val="00F03007"/>
    <w:rsid w:val="00F213EF"/>
    <w:rsid w:val="00F22772"/>
    <w:rsid w:val="00F53E2E"/>
    <w:rsid w:val="00F555CE"/>
    <w:rsid w:val="00F55E50"/>
    <w:rsid w:val="00F758C1"/>
    <w:rsid w:val="00F766A6"/>
    <w:rsid w:val="00F774DA"/>
    <w:rsid w:val="00F82BF6"/>
    <w:rsid w:val="00F835A8"/>
    <w:rsid w:val="00F86C03"/>
    <w:rsid w:val="00FA29F1"/>
    <w:rsid w:val="00FA3E7C"/>
    <w:rsid w:val="00FC1725"/>
    <w:rsid w:val="00FC20E8"/>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8A7A6F"/>
  <w15:docId w15:val="{147AF810-FB40-4E91-A718-E32F56F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5460">
      <w:bodyDiv w:val="1"/>
      <w:marLeft w:val="0"/>
      <w:marRight w:val="0"/>
      <w:marTop w:val="0"/>
      <w:marBottom w:val="0"/>
      <w:divBdr>
        <w:top w:val="none" w:sz="0" w:space="0" w:color="auto"/>
        <w:left w:val="none" w:sz="0" w:space="0" w:color="auto"/>
        <w:bottom w:val="none" w:sz="0" w:space="0" w:color="auto"/>
        <w:right w:val="none" w:sz="0" w:space="0" w:color="auto"/>
      </w:divBdr>
    </w:div>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cll.b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1A63C9"/>
    <w:rsid w:val="001F17D3"/>
    <w:rsid w:val="002A1086"/>
    <w:rsid w:val="002E645D"/>
    <w:rsid w:val="00390B0A"/>
    <w:rsid w:val="0039584E"/>
    <w:rsid w:val="004074A5"/>
    <w:rsid w:val="0043459B"/>
    <w:rsid w:val="00542BFB"/>
    <w:rsid w:val="00753F5E"/>
    <w:rsid w:val="00931383"/>
    <w:rsid w:val="00A10212"/>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74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4074A5"/>
  </w:style>
  <w:style w:type="paragraph" w:customStyle="1" w:styleId="C64856A445A84B4D96C11E712993ED1E">
    <w:name w:val="C64856A445A84B4D96C11E712993ED1E"/>
    <w:rsid w:val="004074A5"/>
  </w:style>
  <w:style w:type="paragraph" w:customStyle="1" w:styleId="54ADBCD6F3034BCFA8969615D1248404">
    <w:name w:val="54ADBCD6F3034BCFA8969615D1248404"/>
    <w:rsid w:val="004074A5"/>
  </w:style>
  <w:style w:type="paragraph" w:customStyle="1" w:styleId="580BC644E20F483CBA6E7ED855AE55D2">
    <w:name w:val="580BC644E20F483CBA6E7ED855AE55D2"/>
    <w:rsid w:val="004074A5"/>
  </w:style>
  <w:style w:type="paragraph" w:customStyle="1" w:styleId="622E2274157F4320BA515AD6205EA79F">
    <w:name w:val="622E2274157F4320BA515AD6205EA79F"/>
    <w:rsid w:val="004074A5"/>
  </w:style>
  <w:style w:type="paragraph" w:customStyle="1" w:styleId="ACFDE4EB7D1A439688DC9F4D6BE059FA">
    <w:name w:val="ACFDE4EB7D1A439688DC9F4D6BE059FA"/>
    <w:rsid w:val="004074A5"/>
  </w:style>
  <w:style w:type="paragraph" w:customStyle="1" w:styleId="2DF9595F978C4438B21E43452584F18B">
    <w:name w:val="2DF9595F978C4438B21E43452584F18B"/>
    <w:rsid w:val="004074A5"/>
  </w:style>
  <w:style w:type="paragraph" w:customStyle="1" w:styleId="8C3A1F0A55AC4DAA8E3F78C498E24F94">
    <w:name w:val="8C3A1F0A55AC4DAA8E3F78C498E24F94"/>
    <w:rsid w:val="00407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QM5P4ZDXZJVS-369-133</_dlc_DocId>
    <_dlc_DocIdUrl xmlns="ca35f6fb-1165-4b91-a168-522f87563d43">
      <Url>http://vlor05/raden/WG-OVERLEG-SFB/_layouts/DocIdRedir.aspx?ID=QM5P4ZDXZJVS-369-133</Url>
      <Description>QM5P4ZDXZJVS-369-133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E675-130B-4F2E-B2EC-0E47751DFE2F}">
  <ds:schemaRefs>
    <ds:schemaRef ds:uri="http://www.w3.org/XML/1998/namespace"/>
    <ds:schemaRef ds:uri="http://schemas.microsoft.com/office/2006/metadata/properties"/>
    <ds:schemaRef ds:uri="http://purl.org/dc/elements/1.1/"/>
    <ds:schemaRef ds:uri="http://schemas.microsoft.com/office/2006/documentManagement/types"/>
    <ds:schemaRef ds:uri="ca35f6fb-1165-4b91-a168-522f87563d43"/>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3.xml><?xml version="1.0" encoding="utf-8"?>
<ds:datastoreItem xmlns:ds="http://schemas.openxmlformats.org/officeDocument/2006/customXml" ds:itemID="{7292D3EF-8765-4FBA-B2FC-CCEF99403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5.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6.xml><?xml version="1.0" encoding="utf-8"?>
<ds:datastoreItem xmlns:ds="http://schemas.openxmlformats.org/officeDocument/2006/customXml" ds:itemID="{73D4C300-A12B-446C-AF9C-57D15CD0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1725</Words>
  <Characters>11661</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ATTESTERINGSBUNDEL STUDENTEN MET ONTWIKKELINGSSTOTTEREN</vt:lpstr>
    </vt:vector>
  </TitlesOfParts>
  <Company>LUDO-MOBIL</Company>
  <LinksUpToDate>false</LinksUpToDate>
  <CharactersWithSpaces>13360</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ONTWIKKELINGSSTOTTEREN</dc:title>
  <dc:creator>Nicole Meuleman</dc:creator>
  <cp:lastModifiedBy>Katrien Maas</cp:lastModifiedBy>
  <cp:revision>4</cp:revision>
  <cp:lastPrinted>2015-04-07T12:50:00Z</cp:lastPrinted>
  <dcterms:created xsi:type="dcterms:W3CDTF">2019-06-26T12:04:00Z</dcterms:created>
  <dcterms:modified xsi:type="dcterms:W3CDTF">2019-06-26T15:05:00Z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84a52a60-1fef-4297-a298-effff38b42ec</vt:lpwstr>
  </property>
</Properties>
</file>