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AFDD3" w14:textId="77777777" w:rsidR="006D4CEF" w:rsidRPr="009A3CAD" w:rsidRDefault="009A3CAD" w:rsidP="009A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A3CAD">
        <w:rPr>
          <w:b/>
        </w:rPr>
        <w:t>REGULIER</w:t>
      </w:r>
    </w:p>
    <w:p w14:paraId="27A30749" w14:textId="77777777" w:rsidR="00E3255E" w:rsidRDefault="00E3255E" w:rsidP="00E3255E"/>
    <w:p w14:paraId="6315FF8A" w14:textId="2C29401C" w:rsidR="004F15A5" w:rsidRPr="00487E69" w:rsidRDefault="008F33BB" w:rsidP="004F15A5">
      <w:pPr>
        <w:rPr>
          <w:sz w:val="24"/>
          <w:szCs w:val="24"/>
        </w:rPr>
      </w:pPr>
      <w:r>
        <w:rPr>
          <w:sz w:val="24"/>
          <w:szCs w:val="24"/>
        </w:rPr>
        <w:t>Vrijstellingen</w:t>
      </w:r>
      <w:r w:rsidR="004F15A5" w:rsidRPr="004F15A5">
        <w:rPr>
          <w:sz w:val="24"/>
          <w:szCs w:val="24"/>
        </w:rPr>
        <w:t xml:space="preserve"> </w:t>
      </w:r>
      <w:r>
        <w:rPr>
          <w:sz w:val="24"/>
          <w:szCs w:val="24"/>
        </w:rPr>
        <w:t>specifieke lerarenopleiding (opleidingsstart voor september 2019)</w:t>
      </w:r>
    </w:p>
    <w:p w14:paraId="4ACF43CA" w14:textId="64F3A96E" w:rsidR="00E3255E" w:rsidRDefault="00E3255E" w:rsidP="00E3255E"/>
    <w:tbl>
      <w:tblPr>
        <w:tblStyle w:val="Tabelraster"/>
        <w:tblW w:w="10627" w:type="dxa"/>
        <w:shd w:val="clear" w:color="auto" w:fill="FFFF00"/>
        <w:tblLook w:val="04A0" w:firstRow="1" w:lastRow="0" w:firstColumn="1" w:lastColumn="0" w:noHBand="0" w:noVBand="1"/>
      </w:tblPr>
      <w:tblGrid>
        <w:gridCol w:w="421"/>
        <w:gridCol w:w="10206"/>
      </w:tblGrid>
      <w:tr w:rsidR="008F33BB" w14:paraId="216123B3" w14:textId="77777777" w:rsidTr="00E54402">
        <w:tc>
          <w:tcPr>
            <w:tcW w:w="421" w:type="dxa"/>
            <w:shd w:val="clear" w:color="auto" w:fill="FFFF00"/>
          </w:tcPr>
          <w:p w14:paraId="0C68751A" w14:textId="77777777" w:rsidR="008F33BB" w:rsidRDefault="008F33BB" w:rsidP="00EB3684"/>
        </w:tc>
        <w:tc>
          <w:tcPr>
            <w:tcW w:w="10206" w:type="dxa"/>
            <w:shd w:val="clear" w:color="auto" w:fill="FFFF00"/>
          </w:tcPr>
          <w:p w14:paraId="1E611C52" w14:textId="77777777" w:rsidR="008F33BB" w:rsidRDefault="008F33BB" w:rsidP="00EB3684">
            <w:r>
              <w:t>vrijgesteld</w:t>
            </w:r>
          </w:p>
        </w:tc>
      </w:tr>
    </w:tbl>
    <w:p w14:paraId="4AFC5F4D" w14:textId="5B9F3A60" w:rsidR="00E3255E" w:rsidRDefault="00E3255E" w:rsidP="00E3255E">
      <w:pPr>
        <w:rPr>
          <w:rFonts w:ascii="Calibri" w:eastAsia="Calibri" w:hAnsi="Calibri" w:cs="Times New Roman"/>
        </w:rPr>
      </w:pPr>
    </w:p>
    <w:p w14:paraId="068F5082" w14:textId="77777777" w:rsidR="004F15A5" w:rsidRPr="00487E69" w:rsidRDefault="004F15A5" w:rsidP="00E3255E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elraster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553"/>
        <w:gridCol w:w="2140"/>
        <w:gridCol w:w="582"/>
        <w:gridCol w:w="2640"/>
        <w:gridCol w:w="605"/>
        <w:gridCol w:w="1843"/>
        <w:gridCol w:w="567"/>
      </w:tblGrid>
      <w:tr w:rsidR="00E3255E" w:rsidRPr="00487E69" w14:paraId="6AD97DC6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4EE0DED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1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23D2D8F2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2</w:t>
            </w:r>
          </w:p>
        </w:tc>
      </w:tr>
      <w:tr w:rsidR="005E38A4" w:rsidRPr="00487E69" w14:paraId="07B1CDA2" w14:textId="77777777" w:rsidTr="006136D9">
        <w:tc>
          <w:tcPr>
            <w:tcW w:w="1555" w:type="dxa"/>
            <w:shd w:val="clear" w:color="auto" w:fill="auto"/>
          </w:tcPr>
          <w:p w14:paraId="34BB082C" w14:textId="77777777" w:rsidR="00E3255E" w:rsidRPr="006136D9" w:rsidRDefault="00E3255E" w:rsidP="00EB3684">
            <w:pPr>
              <w:rPr>
                <w:rFonts w:ascii="Calibri" w:eastAsia="Calibri" w:hAnsi="Calibri" w:cs="Times New Roman"/>
              </w:rPr>
            </w:pPr>
            <w:r w:rsidRPr="006136D9">
              <w:rPr>
                <w:rFonts w:ascii="Calibri" w:eastAsia="Calibri" w:hAnsi="Calibri" w:cs="Times New Roman"/>
              </w:rPr>
              <w:t>Pedagogie</w:t>
            </w:r>
          </w:p>
        </w:tc>
        <w:tc>
          <w:tcPr>
            <w:tcW w:w="553" w:type="dxa"/>
            <w:shd w:val="clear" w:color="auto" w:fill="auto"/>
          </w:tcPr>
          <w:p w14:paraId="0635418D" w14:textId="77777777" w:rsidR="00E3255E" w:rsidRPr="006136D9" w:rsidRDefault="00E3255E" w:rsidP="00EB3684">
            <w:pPr>
              <w:rPr>
                <w:rFonts w:ascii="Calibri" w:eastAsia="Calibri" w:hAnsi="Calibri" w:cs="Times New Roman"/>
              </w:rPr>
            </w:pPr>
            <w:r w:rsidRPr="006136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14:paraId="44206F3A" w14:textId="77777777" w:rsidR="00E3255E" w:rsidRPr="006136D9" w:rsidRDefault="00E3255E" w:rsidP="00EB3684">
            <w:pPr>
              <w:rPr>
                <w:rFonts w:ascii="Calibri" w:eastAsia="Calibri" w:hAnsi="Calibri" w:cs="Times New Roman"/>
              </w:rPr>
            </w:pPr>
            <w:r w:rsidRPr="006136D9">
              <w:rPr>
                <w:rFonts w:ascii="Calibri" w:eastAsia="Calibri" w:hAnsi="Calibri" w:cs="Times New Roman"/>
              </w:rPr>
              <w:t>Algemene orthopedagogie</w:t>
            </w:r>
          </w:p>
        </w:tc>
        <w:tc>
          <w:tcPr>
            <w:tcW w:w="582" w:type="dxa"/>
            <w:shd w:val="clear" w:color="auto" w:fill="auto"/>
          </w:tcPr>
          <w:p w14:paraId="2B57D5F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63B8530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Psychologie</w:t>
            </w:r>
          </w:p>
        </w:tc>
        <w:tc>
          <w:tcPr>
            <w:tcW w:w="605" w:type="dxa"/>
            <w:shd w:val="clear" w:color="auto" w:fill="auto"/>
          </w:tcPr>
          <w:p w14:paraId="3155F56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9B463A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Ontwikkelings psychologie</w:t>
            </w:r>
          </w:p>
        </w:tc>
        <w:tc>
          <w:tcPr>
            <w:tcW w:w="567" w:type="dxa"/>
            <w:shd w:val="clear" w:color="auto" w:fill="auto"/>
          </w:tcPr>
          <w:p w14:paraId="28600BC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AA512E" w:rsidRPr="00487E69" w14:paraId="3BA4207C" w14:textId="77777777" w:rsidTr="006136D9">
        <w:tc>
          <w:tcPr>
            <w:tcW w:w="1555" w:type="dxa"/>
            <w:shd w:val="clear" w:color="auto" w:fill="auto"/>
          </w:tcPr>
          <w:p w14:paraId="4B2A73A0" w14:textId="77777777" w:rsidR="00E3255E" w:rsidRPr="006136D9" w:rsidRDefault="00E3255E" w:rsidP="00EB3684">
            <w:pPr>
              <w:rPr>
                <w:rFonts w:ascii="Calibri" w:eastAsia="Calibri" w:hAnsi="Calibri" w:cs="Times New Roman"/>
              </w:rPr>
            </w:pPr>
            <w:r w:rsidRPr="006136D9">
              <w:rPr>
                <w:rFonts w:ascii="Calibri" w:eastAsia="Calibri" w:hAnsi="Calibri" w:cs="Times New Roman"/>
              </w:rPr>
              <w:t>Recht &amp; maatschappij</w:t>
            </w:r>
          </w:p>
        </w:tc>
        <w:tc>
          <w:tcPr>
            <w:tcW w:w="553" w:type="dxa"/>
            <w:shd w:val="clear" w:color="auto" w:fill="auto"/>
          </w:tcPr>
          <w:p w14:paraId="36A2AEAC" w14:textId="77777777" w:rsidR="00E3255E" w:rsidRPr="006136D9" w:rsidRDefault="00E3255E" w:rsidP="00EB3684">
            <w:pPr>
              <w:rPr>
                <w:rFonts w:ascii="Calibri" w:eastAsia="Calibri" w:hAnsi="Calibri" w:cs="Times New Roman"/>
              </w:rPr>
            </w:pPr>
            <w:r w:rsidRPr="006136D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14:paraId="1A13C564" w14:textId="77777777" w:rsidR="00E3255E" w:rsidRPr="006136D9" w:rsidRDefault="00E3255E" w:rsidP="00EB3684">
            <w:pPr>
              <w:rPr>
                <w:rFonts w:ascii="Calibri" w:eastAsia="Calibri" w:hAnsi="Calibri" w:cs="Times New Roman"/>
              </w:rPr>
            </w:pPr>
            <w:r w:rsidRPr="006136D9">
              <w:rPr>
                <w:rFonts w:ascii="Calibri" w:eastAsia="Calibri" w:hAnsi="Calibri" w:cs="Times New Roman"/>
              </w:rPr>
              <w:t>Welzijn in beweging</w:t>
            </w:r>
          </w:p>
        </w:tc>
        <w:tc>
          <w:tcPr>
            <w:tcW w:w="582" w:type="dxa"/>
            <w:shd w:val="clear" w:color="auto" w:fill="auto"/>
          </w:tcPr>
          <w:p w14:paraId="03885D0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790B7565" w14:textId="3757116D" w:rsidR="00DC1F18" w:rsidRPr="00487E69" w:rsidRDefault="00E3255E" w:rsidP="00E5440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Cultuursensitief handelen</w:t>
            </w:r>
          </w:p>
        </w:tc>
        <w:tc>
          <w:tcPr>
            <w:tcW w:w="605" w:type="dxa"/>
            <w:shd w:val="clear" w:color="auto" w:fill="auto"/>
          </w:tcPr>
          <w:p w14:paraId="47A38C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6841431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Specifieke orthopedagogie</w:t>
            </w:r>
          </w:p>
        </w:tc>
        <w:tc>
          <w:tcPr>
            <w:tcW w:w="567" w:type="dxa"/>
            <w:shd w:val="clear" w:color="auto" w:fill="auto"/>
          </w:tcPr>
          <w:p w14:paraId="2AB6A35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4B8548A8" w14:textId="77777777" w:rsidTr="008F33BB">
        <w:tc>
          <w:tcPr>
            <w:tcW w:w="4248" w:type="dxa"/>
            <w:gridSpan w:val="3"/>
            <w:shd w:val="clear" w:color="auto" w:fill="FFFF00"/>
          </w:tcPr>
          <w:p w14:paraId="227F0885" w14:textId="77777777" w:rsidR="00E3255E" w:rsidRPr="006136D9" w:rsidRDefault="00E3255E" w:rsidP="00EB3684">
            <w:pPr>
              <w:rPr>
                <w:rFonts w:ascii="Calibri" w:eastAsia="Calibri" w:hAnsi="Calibri" w:cs="Times New Roman"/>
              </w:rPr>
            </w:pPr>
            <w:r w:rsidRPr="006136D9">
              <w:rPr>
                <w:rFonts w:ascii="Calibri" w:eastAsia="Calibri" w:hAnsi="Calibri" w:cs="Times New Roman"/>
              </w:rPr>
              <w:t>Leerteam startende professional</w:t>
            </w:r>
          </w:p>
        </w:tc>
        <w:tc>
          <w:tcPr>
            <w:tcW w:w="582" w:type="dxa"/>
            <w:shd w:val="clear" w:color="auto" w:fill="FFFF00"/>
          </w:tcPr>
          <w:p w14:paraId="7E76972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088" w:type="dxa"/>
            <w:gridSpan w:val="3"/>
            <w:shd w:val="clear" w:color="auto" w:fill="auto"/>
          </w:tcPr>
          <w:p w14:paraId="2690AB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groeiende professional 1</w:t>
            </w:r>
          </w:p>
        </w:tc>
        <w:tc>
          <w:tcPr>
            <w:tcW w:w="567" w:type="dxa"/>
            <w:shd w:val="clear" w:color="auto" w:fill="auto"/>
          </w:tcPr>
          <w:p w14:paraId="170C3CC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B30687" w:rsidRPr="00487E69" w14:paraId="68057D1B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53413A1C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85F1F4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444008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67955C5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59D516C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6F496330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555"/>
        <w:gridCol w:w="567"/>
        <w:gridCol w:w="2126"/>
        <w:gridCol w:w="582"/>
        <w:gridCol w:w="2536"/>
        <w:gridCol w:w="709"/>
        <w:gridCol w:w="1843"/>
        <w:gridCol w:w="567"/>
      </w:tblGrid>
      <w:tr w:rsidR="00E3255E" w:rsidRPr="00487E69" w14:paraId="5D6B2EB0" w14:textId="77777777" w:rsidTr="000F491D">
        <w:tc>
          <w:tcPr>
            <w:tcW w:w="4830" w:type="dxa"/>
            <w:gridSpan w:val="4"/>
            <w:shd w:val="clear" w:color="auto" w:fill="F4B083" w:themeFill="accent2" w:themeFillTint="99"/>
          </w:tcPr>
          <w:p w14:paraId="6D6F2929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3</w:t>
            </w:r>
          </w:p>
        </w:tc>
        <w:tc>
          <w:tcPr>
            <w:tcW w:w="5655" w:type="dxa"/>
            <w:gridSpan w:val="4"/>
            <w:shd w:val="clear" w:color="auto" w:fill="F4B083" w:themeFill="accent2" w:themeFillTint="99"/>
          </w:tcPr>
          <w:p w14:paraId="5C8B0C7E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4-5</w:t>
            </w:r>
          </w:p>
        </w:tc>
      </w:tr>
      <w:tr w:rsidR="000F491D" w:rsidRPr="00487E69" w14:paraId="13F5EB9F" w14:textId="77777777" w:rsidTr="006136D9">
        <w:trPr>
          <w:trHeight w:val="645"/>
        </w:trPr>
        <w:tc>
          <w:tcPr>
            <w:tcW w:w="1555" w:type="dxa"/>
            <w:shd w:val="clear" w:color="auto" w:fill="auto"/>
          </w:tcPr>
          <w:p w14:paraId="73EB0BD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Algemene voorbereiding</w:t>
            </w:r>
          </w:p>
          <w:p w14:paraId="1B33667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67" w:type="dxa"/>
            <w:shd w:val="clear" w:color="auto" w:fill="auto"/>
          </w:tcPr>
          <w:p w14:paraId="1DEED83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EE8BE6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2</w:t>
            </w:r>
          </w:p>
        </w:tc>
        <w:tc>
          <w:tcPr>
            <w:tcW w:w="582" w:type="dxa"/>
            <w:vMerge w:val="restart"/>
            <w:shd w:val="clear" w:color="auto" w:fill="auto"/>
            <w:vAlign w:val="center"/>
          </w:tcPr>
          <w:p w14:paraId="71DD066D" w14:textId="77777777" w:rsidR="00E3255E" w:rsidRPr="00487E69" w:rsidRDefault="00DC1F18" w:rsidP="00EB368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2536" w:type="dxa"/>
            <w:shd w:val="clear" w:color="auto" w:fill="auto"/>
          </w:tcPr>
          <w:p w14:paraId="474C666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Sociaal ondernemen en innoveren</w:t>
            </w:r>
          </w:p>
        </w:tc>
        <w:tc>
          <w:tcPr>
            <w:tcW w:w="709" w:type="dxa"/>
            <w:shd w:val="clear" w:color="auto" w:fill="auto"/>
          </w:tcPr>
          <w:p w14:paraId="590253E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95A1C9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Filosofisch &amp; ethisch handelen</w:t>
            </w:r>
          </w:p>
        </w:tc>
        <w:tc>
          <w:tcPr>
            <w:tcW w:w="567" w:type="dxa"/>
            <w:shd w:val="clear" w:color="auto" w:fill="auto"/>
          </w:tcPr>
          <w:p w14:paraId="2106910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6D3FA3" w:rsidRPr="00487E69" w14:paraId="4BDBEF4E" w14:textId="77777777" w:rsidTr="006136D9">
        <w:trPr>
          <w:trHeight w:val="540"/>
        </w:trPr>
        <w:tc>
          <w:tcPr>
            <w:tcW w:w="1555" w:type="dxa"/>
            <w:vMerge w:val="restart"/>
            <w:shd w:val="clear" w:color="auto" w:fill="auto"/>
          </w:tcPr>
          <w:p w14:paraId="5C5CE9D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groeiende professional 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3837D9F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77368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14:paraId="76736C9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36" w:type="dxa"/>
            <w:shd w:val="clear" w:color="auto" w:fill="auto"/>
          </w:tcPr>
          <w:p w14:paraId="451A131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Orthopedagogie</w:t>
            </w:r>
          </w:p>
        </w:tc>
        <w:tc>
          <w:tcPr>
            <w:tcW w:w="709" w:type="dxa"/>
            <w:shd w:val="clear" w:color="auto" w:fill="auto"/>
          </w:tcPr>
          <w:p w14:paraId="145ADCE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CD86BD1" w14:textId="77777777" w:rsidR="006D3FA3" w:rsidRPr="006D3FA3" w:rsidRDefault="006D3FA3" w:rsidP="006D3FA3">
            <w:pPr>
              <w:rPr>
                <w:rFonts w:ascii="Calibri" w:eastAsia="Calibri" w:hAnsi="Calibri" w:cs="Times New Roman"/>
              </w:rPr>
            </w:pPr>
            <w:r w:rsidRPr="006D3FA3">
              <w:rPr>
                <w:rFonts w:ascii="Calibri" w:eastAsia="Calibri" w:hAnsi="Calibri" w:cs="Times New Roman"/>
              </w:rPr>
              <w:t>Keuzeruimte</w:t>
            </w:r>
          </w:p>
          <w:p w14:paraId="15AD271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2EC1621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0F491D" w:rsidRPr="00487E69" w14:paraId="3A55C7E2" w14:textId="77777777" w:rsidTr="000F491D">
        <w:trPr>
          <w:trHeight w:val="255"/>
        </w:trPr>
        <w:tc>
          <w:tcPr>
            <w:tcW w:w="1555" w:type="dxa"/>
            <w:vMerge/>
            <w:shd w:val="clear" w:color="auto" w:fill="FFFF00"/>
          </w:tcPr>
          <w:p w14:paraId="4F7867F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14:paraId="5939466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14:paraId="054E7E7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82" w:type="dxa"/>
            <w:vMerge/>
            <w:shd w:val="clear" w:color="auto" w:fill="FFFF00"/>
          </w:tcPr>
          <w:p w14:paraId="2F5652A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88" w:type="dxa"/>
            <w:gridSpan w:val="3"/>
            <w:shd w:val="clear" w:color="auto" w:fill="D9D9D9" w:themeFill="background1" w:themeFillShade="D9"/>
          </w:tcPr>
          <w:p w14:paraId="1DAEA09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 xml:space="preserve">Leerteam onderzoekend professional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52E6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</w:tr>
      <w:tr w:rsidR="00DC1F18" w:rsidRPr="00487E69" w14:paraId="58E3A689" w14:textId="77777777" w:rsidTr="000F491D">
        <w:tc>
          <w:tcPr>
            <w:tcW w:w="4248" w:type="dxa"/>
            <w:gridSpan w:val="3"/>
            <w:shd w:val="clear" w:color="auto" w:fill="9CC2E5" w:themeFill="accent1" w:themeFillTint="99"/>
          </w:tcPr>
          <w:p w14:paraId="07E1FA07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82" w:type="dxa"/>
            <w:shd w:val="clear" w:color="auto" w:fill="9CC2E5" w:themeFill="accent1" w:themeFillTint="99"/>
          </w:tcPr>
          <w:p w14:paraId="0341989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5088" w:type="dxa"/>
            <w:gridSpan w:val="3"/>
            <w:shd w:val="clear" w:color="auto" w:fill="9CC2E5" w:themeFill="accent1" w:themeFillTint="99"/>
          </w:tcPr>
          <w:p w14:paraId="0688901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14:paraId="400D4A2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30</w:t>
            </w:r>
          </w:p>
        </w:tc>
      </w:tr>
    </w:tbl>
    <w:p w14:paraId="3078AC8A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p w14:paraId="207FEAA6" w14:textId="77777777" w:rsidR="00E3255E" w:rsidRPr="00487E69" w:rsidRDefault="00E3255E" w:rsidP="00E3255E">
      <w:pPr>
        <w:spacing w:after="120" w:line="264" w:lineRule="auto"/>
        <w:rPr>
          <w:rFonts w:ascii="Calibri" w:eastAsia="Times New Roman" w:hAnsi="Calibri" w:cs="Calibri"/>
          <w:b/>
          <w:szCs w:val="20"/>
        </w:rPr>
      </w:pPr>
    </w:p>
    <w:tbl>
      <w:tblPr>
        <w:tblStyle w:val="Tabelraster1"/>
        <w:tblW w:w="10485" w:type="dxa"/>
        <w:tblLook w:val="04A0" w:firstRow="1" w:lastRow="0" w:firstColumn="1" w:lastColumn="0" w:noHBand="0" w:noVBand="1"/>
      </w:tblPr>
      <w:tblGrid>
        <w:gridCol w:w="1991"/>
        <w:gridCol w:w="328"/>
        <w:gridCol w:w="2031"/>
        <w:gridCol w:w="440"/>
        <w:gridCol w:w="3832"/>
        <w:gridCol w:w="1863"/>
      </w:tblGrid>
      <w:tr w:rsidR="00E3255E" w:rsidRPr="00487E69" w14:paraId="1340F2EE" w14:textId="77777777" w:rsidTr="000F491D">
        <w:tc>
          <w:tcPr>
            <w:tcW w:w="4790" w:type="dxa"/>
            <w:gridSpan w:val="4"/>
            <w:shd w:val="clear" w:color="auto" w:fill="F4B083" w:themeFill="accent2" w:themeFillTint="99"/>
          </w:tcPr>
          <w:p w14:paraId="6659A4D7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5-4</w:t>
            </w:r>
          </w:p>
        </w:tc>
        <w:tc>
          <w:tcPr>
            <w:tcW w:w="5695" w:type="dxa"/>
            <w:gridSpan w:val="2"/>
            <w:shd w:val="clear" w:color="auto" w:fill="F4B083" w:themeFill="accent2" w:themeFillTint="99"/>
          </w:tcPr>
          <w:p w14:paraId="1815B156" w14:textId="77777777" w:rsidR="00E3255E" w:rsidRPr="00487E69" w:rsidRDefault="00E3255E" w:rsidP="00EB3684">
            <w:pPr>
              <w:rPr>
                <w:rFonts w:ascii="Calibri" w:eastAsia="Calibri" w:hAnsi="Calibri" w:cs="Times New Roman"/>
                <w:b/>
              </w:rPr>
            </w:pPr>
            <w:r w:rsidRPr="00487E69">
              <w:rPr>
                <w:rFonts w:ascii="Calibri" w:eastAsia="Times New Roman" w:hAnsi="Calibri" w:cs="Calibri"/>
                <w:b/>
                <w:szCs w:val="20"/>
              </w:rPr>
              <w:t>Semester 6</w:t>
            </w:r>
          </w:p>
        </w:tc>
      </w:tr>
      <w:tr w:rsidR="00E3255E" w:rsidRPr="00487E69" w14:paraId="0E9F741B" w14:textId="77777777" w:rsidTr="006136D9">
        <w:tc>
          <w:tcPr>
            <w:tcW w:w="1991" w:type="dxa"/>
            <w:shd w:val="clear" w:color="auto" w:fill="auto"/>
          </w:tcPr>
          <w:p w14:paraId="4C042826" w14:textId="2244522C" w:rsidR="00DC1F18" w:rsidRPr="00487E69" w:rsidRDefault="00E3255E" w:rsidP="00E54402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(Jeugd)criminologie en psychopathologie</w:t>
            </w:r>
          </w:p>
        </w:tc>
        <w:tc>
          <w:tcPr>
            <w:tcW w:w="328" w:type="dxa"/>
            <w:shd w:val="clear" w:color="auto" w:fill="auto"/>
          </w:tcPr>
          <w:p w14:paraId="568507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14:paraId="487807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Orthopedagogische communicatie</w:t>
            </w:r>
          </w:p>
        </w:tc>
        <w:tc>
          <w:tcPr>
            <w:tcW w:w="440" w:type="dxa"/>
            <w:shd w:val="clear" w:color="auto" w:fill="auto"/>
          </w:tcPr>
          <w:p w14:paraId="3FD0F45B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32" w:type="dxa"/>
            <w:vMerge w:val="restart"/>
            <w:shd w:val="clear" w:color="auto" w:fill="auto"/>
            <w:vAlign w:val="center"/>
          </w:tcPr>
          <w:p w14:paraId="4E3B2492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Stage 3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14:paraId="4DF6C2E4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23</w:t>
            </w:r>
          </w:p>
        </w:tc>
      </w:tr>
      <w:tr w:rsidR="00E3255E" w:rsidRPr="00487E69" w14:paraId="25FA1847" w14:textId="77777777" w:rsidTr="006136D9">
        <w:tc>
          <w:tcPr>
            <w:tcW w:w="1991" w:type="dxa"/>
            <w:shd w:val="clear" w:color="auto" w:fill="auto"/>
          </w:tcPr>
          <w:p w14:paraId="1635EA08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Actuele tendensen in het werkveld</w:t>
            </w:r>
          </w:p>
        </w:tc>
        <w:tc>
          <w:tcPr>
            <w:tcW w:w="328" w:type="dxa"/>
            <w:shd w:val="clear" w:color="auto" w:fill="auto"/>
          </w:tcPr>
          <w:p w14:paraId="2D5FED8E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14:paraId="54292059" w14:textId="77777777" w:rsidR="006D3FA3" w:rsidRPr="00487E69" w:rsidRDefault="006D3FA3" w:rsidP="00EB3684">
            <w:pPr>
              <w:rPr>
                <w:rFonts w:ascii="Calibri" w:eastAsia="Calibri" w:hAnsi="Calibri" w:cs="Times New Roman"/>
              </w:rPr>
            </w:pPr>
            <w:r w:rsidRPr="006D3FA3">
              <w:rPr>
                <w:rFonts w:ascii="Calibri" w:eastAsia="Calibri" w:hAnsi="Calibri" w:cs="Times New Roman"/>
              </w:rPr>
              <w:t>Contextgericht werken</w:t>
            </w:r>
          </w:p>
        </w:tc>
        <w:tc>
          <w:tcPr>
            <w:tcW w:w="440" w:type="dxa"/>
            <w:shd w:val="clear" w:color="auto" w:fill="auto"/>
          </w:tcPr>
          <w:p w14:paraId="48CAE64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832" w:type="dxa"/>
            <w:vMerge/>
            <w:shd w:val="clear" w:color="auto" w:fill="auto"/>
          </w:tcPr>
          <w:p w14:paraId="2AF0F38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78BA812A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223675D4" w14:textId="77777777" w:rsidTr="006136D9">
        <w:tc>
          <w:tcPr>
            <w:tcW w:w="4350" w:type="dxa"/>
            <w:gridSpan w:val="3"/>
            <w:shd w:val="clear" w:color="auto" w:fill="auto"/>
          </w:tcPr>
          <w:p w14:paraId="0682248D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Leerteam vakbekwame professional</w:t>
            </w:r>
          </w:p>
        </w:tc>
        <w:tc>
          <w:tcPr>
            <w:tcW w:w="440" w:type="dxa"/>
            <w:shd w:val="clear" w:color="auto" w:fill="auto"/>
          </w:tcPr>
          <w:p w14:paraId="49C0F702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832" w:type="dxa"/>
            <w:vMerge/>
            <w:shd w:val="clear" w:color="auto" w:fill="auto"/>
          </w:tcPr>
          <w:p w14:paraId="0AD0F400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14:paraId="0D2D698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</w:p>
        </w:tc>
      </w:tr>
      <w:tr w:rsidR="00E3255E" w:rsidRPr="00487E69" w14:paraId="7A358F39" w14:textId="77777777" w:rsidTr="006136D9">
        <w:tc>
          <w:tcPr>
            <w:tcW w:w="8622" w:type="dxa"/>
            <w:gridSpan w:val="5"/>
            <w:shd w:val="clear" w:color="auto" w:fill="auto"/>
          </w:tcPr>
          <w:p w14:paraId="1E52FD51" w14:textId="77777777" w:rsidR="00E3255E" w:rsidRPr="00487E69" w:rsidRDefault="00E3255E" w:rsidP="00EB3684">
            <w:pPr>
              <w:jc w:val="center"/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Bachelorproef</w:t>
            </w:r>
          </w:p>
        </w:tc>
        <w:tc>
          <w:tcPr>
            <w:tcW w:w="1863" w:type="dxa"/>
            <w:shd w:val="clear" w:color="auto" w:fill="auto"/>
          </w:tcPr>
          <w:p w14:paraId="70CCC1D9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10</w:t>
            </w:r>
          </w:p>
        </w:tc>
      </w:tr>
      <w:tr w:rsidR="00DC1F18" w:rsidRPr="00487E69" w14:paraId="446EB3EA" w14:textId="77777777" w:rsidTr="000F491D">
        <w:tc>
          <w:tcPr>
            <w:tcW w:w="4350" w:type="dxa"/>
            <w:gridSpan w:val="3"/>
            <w:shd w:val="clear" w:color="auto" w:fill="9CC2E5" w:themeFill="accent1" w:themeFillTint="99"/>
          </w:tcPr>
          <w:p w14:paraId="73C48566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440" w:type="dxa"/>
            <w:shd w:val="clear" w:color="auto" w:fill="9CC2E5" w:themeFill="accent1" w:themeFillTint="99"/>
          </w:tcPr>
          <w:p w14:paraId="553E9875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832" w:type="dxa"/>
            <w:shd w:val="clear" w:color="auto" w:fill="9CC2E5" w:themeFill="accent1" w:themeFillTint="99"/>
          </w:tcPr>
          <w:p w14:paraId="5D6BAAD3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Times New Roman" w:hAnsi="Calibri" w:cs="Calibri"/>
                <w:szCs w:val="20"/>
              </w:rPr>
              <w:t>totaal</w:t>
            </w:r>
          </w:p>
        </w:tc>
        <w:tc>
          <w:tcPr>
            <w:tcW w:w="1863" w:type="dxa"/>
            <w:shd w:val="clear" w:color="auto" w:fill="9CC2E5" w:themeFill="accent1" w:themeFillTint="99"/>
          </w:tcPr>
          <w:p w14:paraId="06855731" w14:textId="77777777" w:rsidR="00E3255E" w:rsidRPr="00487E69" w:rsidRDefault="00E3255E" w:rsidP="00EB3684">
            <w:pPr>
              <w:rPr>
                <w:rFonts w:ascii="Calibri" w:eastAsia="Calibri" w:hAnsi="Calibri" w:cs="Times New Roman"/>
              </w:rPr>
            </w:pPr>
            <w:r w:rsidRPr="00487E69">
              <w:rPr>
                <w:rFonts w:ascii="Calibri" w:eastAsia="Calibri" w:hAnsi="Calibri" w:cs="Times New Roman"/>
              </w:rPr>
              <w:t>33</w:t>
            </w:r>
          </w:p>
        </w:tc>
      </w:tr>
    </w:tbl>
    <w:p w14:paraId="197FCDB9" w14:textId="7BD86914" w:rsidR="00E3255E" w:rsidRDefault="00E3255E"/>
    <w:sectPr w:rsidR="00E3255E" w:rsidSect="006575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0B46" w14:textId="77777777" w:rsidR="00ED77AF" w:rsidRDefault="00ED77AF" w:rsidP="004F15A5">
      <w:pPr>
        <w:spacing w:after="0" w:line="240" w:lineRule="auto"/>
      </w:pPr>
      <w:r>
        <w:separator/>
      </w:r>
    </w:p>
  </w:endnote>
  <w:endnote w:type="continuationSeparator" w:id="0">
    <w:p w14:paraId="3FD5C954" w14:textId="77777777" w:rsidR="00ED77AF" w:rsidRDefault="00ED77AF" w:rsidP="004F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C821" w14:textId="77777777" w:rsidR="00ED77AF" w:rsidRDefault="00ED77AF" w:rsidP="004F15A5">
      <w:pPr>
        <w:spacing w:after="0" w:line="240" w:lineRule="auto"/>
      </w:pPr>
      <w:r>
        <w:separator/>
      </w:r>
    </w:p>
  </w:footnote>
  <w:footnote w:type="continuationSeparator" w:id="0">
    <w:p w14:paraId="0C946A1B" w14:textId="77777777" w:rsidR="00ED77AF" w:rsidRDefault="00ED77AF" w:rsidP="004F1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D4C"/>
    <w:multiLevelType w:val="hybridMultilevel"/>
    <w:tmpl w:val="EF842E94"/>
    <w:lvl w:ilvl="0" w:tplc="CE30A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6732D"/>
    <w:multiLevelType w:val="hybridMultilevel"/>
    <w:tmpl w:val="1D4419E0"/>
    <w:lvl w:ilvl="0" w:tplc="B700E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3779"/>
    <w:multiLevelType w:val="hybridMultilevel"/>
    <w:tmpl w:val="128CF39C"/>
    <w:lvl w:ilvl="0" w:tplc="A2E6C9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9"/>
    <w:rsid w:val="00044F01"/>
    <w:rsid w:val="000F491D"/>
    <w:rsid w:val="00123EB3"/>
    <w:rsid w:val="003F3804"/>
    <w:rsid w:val="00457346"/>
    <w:rsid w:val="00487E69"/>
    <w:rsid w:val="004F15A5"/>
    <w:rsid w:val="005B1EEF"/>
    <w:rsid w:val="005E38A4"/>
    <w:rsid w:val="006136D9"/>
    <w:rsid w:val="006575AA"/>
    <w:rsid w:val="006D3FA3"/>
    <w:rsid w:val="0085112E"/>
    <w:rsid w:val="008F33BB"/>
    <w:rsid w:val="009412DA"/>
    <w:rsid w:val="009A3CAD"/>
    <w:rsid w:val="00A30B05"/>
    <w:rsid w:val="00A8266B"/>
    <w:rsid w:val="00AA512E"/>
    <w:rsid w:val="00B30687"/>
    <w:rsid w:val="00B809A9"/>
    <w:rsid w:val="00CA7A08"/>
    <w:rsid w:val="00DC1F18"/>
    <w:rsid w:val="00E3255E"/>
    <w:rsid w:val="00E54402"/>
    <w:rsid w:val="00ED77AF"/>
    <w:rsid w:val="00E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0328"/>
  <w15:chartTrackingRefBased/>
  <w15:docId w15:val="{0A409C05-EFBF-4871-B519-F72C54A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7E6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48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A7A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7A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7A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7A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7A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A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A7A08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F15A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F15A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F1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E93B-0B97-403C-840B-3AA5486C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Nijns</dc:creator>
  <cp:keywords/>
  <dc:description/>
  <cp:lastModifiedBy>Joëlle Schepers</cp:lastModifiedBy>
  <cp:revision>3</cp:revision>
  <dcterms:created xsi:type="dcterms:W3CDTF">2019-03-27T13:54:00Z</dcterms:created>
  <dcterms:modified xsi:type="dcterms:W3CDTF">2019-03-27T13:56:00Z</dcterms:modified>
</cp:coreProperties>
</file>